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F1CA24" w14:textId="77777777" w:rsidR="00A60BFB" w:rsidRDefault="00A60BFB" w:rsidP="00C80BE3">
      <w:pPr>
        <w:pStyle w:val="Style8"/>
        <w:widowControl/>
        <w:spacing w:line="240" w:lineRule="auto"/>
        <w:ind w:firstLine="0"/>
        <w:jc w:val="both"/>
        <w:rPr>
          <w:rFonts w:ascii="Tahoma" w:hAnsi="Tahoma" w:cs="Tahoma"/>
        </w:rPr>
      </w:pPr>
      <w:bookmarkStart w:id="1" w:name="_Hlk119322934"/>
    </w:p>
    <w:bookmarkEnd w:id="1"/>
    <w:p w14:paraId="782D5945" w14:textId="29154CC5" w:rsidR="00656B0D" w:rsidRDefault="00656B0D" w:rsidP="00656B0D">
      <w:pPr>
        <w:pStyle w:val="Style8"/>
        <w:jc w:val="center"/>
        <w:rPr>
          <w:rFonts w:ascii="Tahoma" w:hAnsi="Tahoma" w:cs="Tahoma"/>
        </w:rPr>
      </w:pPr>
      <w:r w:rsidRPr="00656B0D">
        <w:rPr>
          <w:rFonts w:ascii="Tahoma" w:hAnsi="Tahoma" w:cs="Tahoma"/>
        </w:rPr>
        <w:t>ORDIN</w:t>
      </w:r>
    </w:p>
    <w:p w14:paraId="312EF87C" w14:textId="77777777" w:rsidR="00AF5629" w:rsidRPr="00656B0D" w:rsidRDefault="00AF5629" w:rsidP="00656B0D">
      <w:pPr>
        <w:pStyle w:val="Style8"/>
        <w:jc w:val="center"/>
        <w:rPr>
          <w:rFonts w:ascii="Tahoma" w:hAnsi="Tahoma" w:cs="Tahoma"/>
        </w:rPr>
      </w:pPr>
    </w:p>
    <w:p w14:paraId="471E7FE6" w14:textId="1E6BA6BA" w:rsidR="00656B0D" w:rsidRPr="00656B0D" w:rsidRDefault="00656B0D" w:rsidP="00656B0D">
      <w:pPr>
        <w:pStyle w:val="Style8"/>
        <w:jc w:val="center"/>
        <w:rPr>
          <w:rFonts w:ascii="Tahoma" w:hAnsi="Tahoma" w:cs="Tahoma"/>
        </w:rPr>
      </w:pPr>
      <w:proofErr w:type="spellStart"/>
      <w:r w:rsidRPr="00656B0D">
        <w:rPr>
          <w:rFonts w:ascii="Tahoma" w:hAnsi="Tahoma" w:cs="Tahoma"/>
        </w:rPr>
        <w:t>pentru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modificarea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și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completarea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anexei</w:t>
      </w:r>
      <w:proofErr w:type="spellEnd"/>
      <w:r w:rsidRPr="00656B0D">
        <w:rPr>
          <w:rFonts w:ascii="Tahoma" w:hAnsi="Tahoma" w:cs="Tahoma"/>
        </w:rPr>
        <w:t xml:space="preserve"> la </w:t>
      </w:r>
      <w:proofErr w:type="spellStart"/>
      <w:r w:rsidRPr="00656B0D">
        <w:rPr>
          <w:rFonts w:ascii="Tahoma" w:hAnsi="Tahoma" w:cs="Tahoma"/>
        </w:rPr>
        <w:t>Ordinul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preşedintelui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Autorităţii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NaţionaleSanitare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Veterinare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şi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pentru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Siguranţa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Alimentelor</w:t>
      </w:r>
      <w:proofErr w:type="spellEnd"/>
      <w:r w:rsidRPr="00656B0D">
        <w:rPr>
          <w:rFonts w:ascii="Tahoma" w:hAnsi="Tahoma" w:cs="Tahoma"/>
        </w:rPr>
        <w:t xml:space="preserve"> nr. 130/2023 </w:t>
      </w:r>
      <w:proofErr w:type="spellStart"/>
      <w:r w:rsidRPr="00656B0D">
        <w:rPr>
          <w:rFonts w:ascii="Tahoma" w:hAnsi="Tahoma" w:cs="Tahoma"/>
        </w:rPr>
        <w:t>pentru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aprobarea</w:t>
      </w:r>
      <w:proofErr w:type="spellEnd"/>
      <w:r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Normelor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specifice</w:t>
      </w:r>
      <w:proofErr w:type="spellEnd"/>
      <w:r w:rsidRPr="00656B0D">
        <w:rPr>
          <w:rFonts w:ascii="Tahoma" w:hAnsi="Tahoma" w:cs="Tahoma"/>
        </w:rPr>
        <w:t xml:space="preserve"> de </w:t>
      </w:r>
      <w:proofErr w:type="spellStart"/>
      <w:r w:rsidRPr="00656B0D">
        <w:rPr>
          <w:rFonts w:ascii="Tahoma" w:hAnsi="Tahoma" w:cs="Tahoma"/>
        </w:rPr>
        <w:t>aplicare</w:t>
      </w:r>
      <w:proofErr w:type="spellEnd"/>
      <w:r w:rsidRPr="00656B0D">
        <w:rPr>
          <w:rFonts w:ascii="Tahoma" w:hAnsi="Tahoma" w:cs="Tahoma"/>
        </w:rPr>
        <w:t xml:space="preserve"> a </w:t>
      </w:r>
      <w:proofErr w:type="spellStart"/>
      <w:r w:rsidRPr="00656B0D">
        <w:rPr>
          <w:rFonts w:ascii="Tahoma" w:hAnsi="Tahoma" w:cs="Tahoma"/>
        </w:rPr>
        <w:t>Legii</w:t>
      </w:r>
      <w:proofErr w:type="spellEnd"/>
      <w:r w:rsidRPr="00656B0D">
        <w:rPr>
          <w:rFonts w:ascii="Tahoma" w:hAnsi="Tahoma" w:cs="Tahoma"/>
        </w:rPr>
        <w:t xml:space="preserve"> nr. 122/2023 </w:t>
      </w:r>
      <w:proofErr w:type="spellStart"/>
      <w:r w:rsidRPr="00656B0D">
        <w:rPr>
          <w:rFonts w:ascii="Tahoma" w:hAnsi="Tahoma" w:cs="Tahoma"/>
        </w:rPr>
        <w:t>privind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exploataţiile</w:t>
      </w:r>
      <w:proofErr w:type="spellEnd"/>
      <w:r w:rsidRPr="00656B0D">
        <w:rPr>
          <w:rFonts w:ascii="Tahoma" w:hAnsi="Tahoma" w:cs="Tahoma"/>
        </w:rPr>
        <w:t xml:space="preserve"> de </w:t>
      </w:r>
      <w:proofErr w:type="spellStart"/>
      <w:r w:rsidRPr="00656B0D">
        <w:rPr>
          <w:rFonts w:ascii="Tahoma" w:hAnsi="Tahoma" w:cs="Tahoma"/>
        </w:rPr>
        <w:t>creştere</w:t>
      </w:r>
      <w:proofErr w:type="spellEnd"/>
      <w:r w:rsidRPr="00656B0D">
        <w:rPr>
          <w:rFonts w:ascii="Tahoma" w:hAnsi="Tahoma" w:cs="Tahoma"/>
        </w:rPr>
        <w:t xml:space="preserve"> a</w:t>
      </w:r>
      <w:r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porcinelor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şi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combaterea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pestei</w:t>
      </w:r>
      <w:proofErr w:type="spellEnd"/>
      <w:r w:rsidRPr="00656B0D">
        <w:rPr>
          <w:rFonts w:ascii="Tahoma" w:hAnsi="Tahoma" w:cs="Tahoma"/>
        </w:rPr>
        <w:t xml:space="preserve"> porcine </w:t>
      </w:r>
      <w:proofErr w:type="spellStart"/>
      <w:r w:rsidRPr="00656B0D">
        <w:rPr>
          <w:rFonts w:ascii="Tahoma" w:hAnsi="Tahoma" w:cs="Tahoma"/>
        </w:rPr>
        <w:t>africane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în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România</w:t>
      </w:r>
      <w:proofErr w:type="spellEnd"/>
      <w:r>
        <w:rPr>
          <w:rFonts w:ascii="Tahoma" w:hAnsi="Tahoma" w:cs="Tahoma"/>
        </w:rPr>
        <w:t xml:space="preserve"> </w:t>
      </w:r>
    </w:p>
    <w:p w14:paraId="781D7AAF" w14:textId="77777777" w:rsidR="00656B0D" w:rsidRPr="00656B0D" w:rsidRDefault="00656B0D" w:rsidP="00656B0D">
      <w:pPr>
        <w:pStyle w:val="Style8"/>
        <w:jc w:val="center"/>
        <w:rPr>
          <w:rFonts w:ascii="Tahoma" w:hAnsi="Tahoma" w:cs="Tahoma"/>
        </w:rPr>
      </w:pPr>
      <w:proofErr w:type="spellStart"/>
      <w:r w:rsidRPr="00656B0D">
        <w:rPr>
          <w:rFonts w:ascii="Tahoma" w:hAnsi="Tahoma" w:cs="Tahoma"/>
        </w:rPr>
        <w:t>Văzând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Referatul</w:t>
      </w:r>
      <w:proofErr w:type="spellEnd"/>
      <w:r w:rsidRPr="00656B0D">
        <w:rPr>
          <w:rFonts w:ascii="Tahoma" w:hAnsi="Tahoma" w:cs="Tahoma"/>
        </w:rPr>
        <w:t xml:space="preserve"> de </w:t>
      </w:r>
      <w:proofErr w:type="spellStart"/>
      <w:r w:rsidRPr="00656B0D">
        <w:rPr>
          <w:rFonts w:ascii="Tahoma" w:hAnsi="Tahoma" w:cs="Tahoma"/>
        </w:rPr>
        <w:t>aprobare</w:t>
      </w:r>
      <w:proofErr w:type="spellEnd"/>
      <w:r w:rsidRPr="00656B0D">
        <w:rPr>
          <w:rFonts w:ascii="Tahoma" w:hAnsi="Tahoma" w:cs="Tahoma"/>
        </w:rPr>
        <w:t xml:space="preserve"> nr</w:t>
      </w:r>
      <w:proofErr w:type="gramStart"/>
      <w:r w:rsidRPr="00656B0D">
        <w:rPr>
          <w:rFonts w:ascii="Tahoma" w:hAnsi="Tahoma" w:cs="Tahoma"/>
        </w:rPr>
        <w:t>. ,</w:t>
      </w:r>
      <w:proofErr w:type="gram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întocmit</w:t>
      </w:r>
      <w:proofErr w:type="spellEnd"/>
      <w:r w:rsidRPr="00656B0D">
        <w:rPr>
          <w:rFonts w:ascii="Tahoma" w:hAnsi="Tahoma" w:cs="Tahoma"/>
        </w:rPr>
        <w:t xml:space="preserve"> de </w:t>
      </w:r>
      <w:proofErr w:type="spellStart"/>
      <w:r w:rsidRPr="00656B0D">
        <w:rPr>
          <w:rFonts w:ascii="Tahoma" w:hAnsi="Tahoma" w:cs="Tahoma"/>
        </w:rPr>
        <w:t>Direcţia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Generală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Sănătatea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şi</w:t>
      </w:r>
      <w:proofErr w:type="spellEnd"/>
    </w:p>
    <w:p w14:paraId="63594023" w14:textId="35F06CAD" w:rsidR="00656B0D" w:rsidRDefault="00656B0D" w:rsidP="00656B0D">
      <w:pPr>
        <w:pStyle w:val="Style8"/>
        <w:jc w:val="center"/>
        <w:rPr>
          <w:rFonts w:ascii="Tahoma" w:hAnsi="Tahoma" w:cs="Tahoma"/>
        </w:rPr>
      </w:pPr>
      <w:proofErr w:type="spellStart"/>
      <w:r w:rsidRPr="00656B0D">
        <w:rPr>
          <w:rFonts w:ascii="Tahoma" w:hAnsi="Tahoma" w:cs="Tahoma"/>
        </w:rPr>
        <w:t>Bunăstarea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Animalelor</w:t>
      </w:r>
      <w:proofErr w:type="spellEnd"/>
      <w:r w:rsidRPr="00656B0D">
        <w:rPr>
          <w:rFonts w:ascii="Tahoma" w:hAnsi="Tahoma" w:cs="Tahoma"/>
        </w:rPr>
        <w:t xml:space="preserve"> din </w:t>
      </w:r>
      <w:proofErr w:type="spellStart"/>
      <w:r w:rsidRPr="00656B0D">
        <w:rPr>
          <w:rFonts w:ascii="Tahoma" w:hAnsi="Tahoma" w:cs="Tahoma"/>
        </w:rPr>
        <w:t>cadrul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Autorităţii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Naţionale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Sanitare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Veterinare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şi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pentru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Siguranţa</w:t>
      </w:r>
      <w:proofErr w:type="spellEnd"/>
      <w:r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Alimentelor</w:t>
      </w:r>
      <w:proofErr w:type="spellEnd"/>
      <w:r w:rsidRPr="00656B0D">
        <w:rPr>
          <w:rFonts w:ascii="Tahoma" w:hAnsi="Tahoma" w:cs="Tahoma"/>
        </w:rPr>
        <w:t>,</w:t>
      </w:r>
    </w:p>
    <w:p w14:paraId="6CF0E257" w14:textId="77777777" w:rsidR="00656B0D" w:rsidRPr="00656B0D" w:rsidRDefault="00656B0D" w:rsidP="00656B0D">
      <w:pPr>
        <w:pStyle w:val="Style8"/>
        <w:jc w:val="center"/>
        <w:rPr>
          <w:rFonts w:ascii="Tahoma" w:hAnsi="Tahoma" w:cs="Tahoma"/>
        </w:rPr>
      </w:pPr>
    </w:p>
    <w:p w14:paraId="5A5B7566" w14:textId="54A421F9" w:rsidR="00656B0D" w:rsidRDefault="00656B0D" w:rsidP="00656B0D">
      <w:pPr>
        <w:pStyle w:val="Style8"/>
        <w:jc w:val="both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T</w:t>
      </w:r>
      <w:r w:rsidRPr="00656B0D">
        <w:rPr>
          <w:rFonts w:ascii="Tahoma" w:hAnsi="Tahoma" w:cs="Tahoma"/>
        </w:rPr>
        <w:t>inând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cont</w:t>
      </w:r>
      <w:proofErr w:type="spellEnd"/>
      <w:r w:rsidRPr="00656B0D">
        <w:rPr>
          <w:rFonts w:ascii="Tahoma" w:hAnsi="Tahoma" w:cs="Tahoma"/>
        </w:rPr>
        <w:t xml:space="preserve"> de </w:t>
      </w:r>
      <w:proofErr w:type="spellStart"/>
      <w:r w:rsidRPr="00656B0D">
        <w:rPr>
          <w:rFonts w:ascii="Tahoma" w:hAnsi="Tahoma" w:cs="Tahoma"/>
        </w:rPr>
        <w:t>prevederile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Regulamentului</w:t>
      </w:r>
      <w:proofErr w:type="spellEnd"/>
      <w:r w:rsidRPr="00656B0D">
        <w:rPr>
          <w:rFonts w:ascii="Tahoma" w:hAnsi="Tahoma" w:cs="Tahoma"/>
        </w:rPr>
        <w:t xml:space="preserve"> de </w:t>
      </w:r>
      <w:proofErr w:type="spellStart"/>
      <w:r w:rsidRPr="00656B0D">
        <w:rPr>
          <w:rFonts w:ascii="Tahoma" w:hAnsi="Tahoma" w:cs="Tahoma"/>
        </w:rPr>
        <w:t>punere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în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aplicare</w:t>
      </w:r>
      <w:proofErr w:type="spellEnd"/>
      <w:r w:rsidRPr="00656B0D">
        <w:rPr>
          <w:rFonts w:ascii="Tahoma" w:hAnsi="Tahoma" w:cs="Tahoma"/>
        </w:rPr>
        <w:t xml:space="preserve"> (UE) 2023/594 de </w:t>
      </w:r>
      <w:proofErr w:type="spellStart"/>
      <w:r w:rsidRPr="00656B0D">
        <w:rPr>
          <w:rFonts w:ascii="Tahoma" w:hAnsi="Tahoma" w:cs="Tahoma"/>
        </w:rPr>
        <w:t>stabilire</w:t>
      </w:r>
      <w:proofErr w:type="spellEnd"/>
      <w:r w:rsidRPr="00656B0D">
        <w:rPr>
          <w:rFonts w:ascii="Tahoma" w:hAnsi="Tahoma" w:cs="Tahoma"/>
        </w:rPr>
        <w:t xml:space="preserve"> a</w:t>
      </w:r>
      <w:r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unor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măsuri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speciale</w:t>
      </w:r>
      <w:proofErr w:type="spellEnd"/>
      <w:r w:rsidRPr="00656B0D">
        <w:rPr>
          <w:rFonts w:ascii="Tahoma" w:hAnsi="Tahoma" w:cs="Tahoma"/>
        </w:rPr>
        <w:t xml:space="preserve"> de control al </w:t>
      </w:r>
      <w:proofErr w:type="spellStart"/>
      <w:r w:rsidRPr="00656B0D">
        <w:rPr>
          <w:rFonts w:ascii="Tahoma" w:hAnsi="Tahoma" w:cs="Tahoma"/>
        </w:rPr>
        <w:t>pestei</w:t>
      </w:r>
      <w:proofErr w:type="spellEnd"/>
      <w:r w:rsidRPr="00656B0D">
        <w:rPr>
          <w:rFonts w:ascii="Tahoma" w:hAnsi="Tahoma" w:cs="Tahoma"/>
        </w:rPr>
        <w:t xml:space="preserve"> porcine </w:t>
      </w:r>
      <w:proofErr w:type="spellStart"/>
      <w:r w:rsidRPr="00656B0D">
        <w:rPr>
          <w:rFonts w:ascii="Tahoma" w:hAnsi="Tahoma" w:cs="Tahoma"/>
        </w:rPr>
        <w:t>africane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și</w:t>
      </w:r>
      <w:proofErr w:type="spellEnd"/>
      <w:r w:rsidRPr="00656B0D">
        <w:rPr>
          <w:rFonts w:ascii="Tahoma" w:hAnsi="Tahoma" w:cs="Tahoma"/>
        </w:rPr>
        <w:t xml:space="preserve"> de </w:t>
      </w:r>
      <w:proofErr w:type="spellStart"/>
      <w:r w:rsidRPr="00656B0D">
        <w:rPr>
          <w:rFonts w:ascii="Tahoma" w:hAnsi="Tahoma" w:cs="Tahoma"/>
        </w:rPr>
        <w:t>abrogare</w:t>
      </w:r>
      <w:proofErr w:type="spellEnd"/>
      <w:r w:rsidRPr="00656B0D">
        <w:rPr>
          <w:rFonts w:ascii="Tahoma" w:hAnsi="Tahoma" w:cs="Tahoma"/>
        </w:rPr>
        <w:t xml:space="preserve"> a </w:t>
      </w:r>
      <w:proofErr w:type="spellStart"/>
      <w:r w:rsidRPr="00656B0D">
        <w:rPr>
          <w:rFonts w:ascii="Tahoma" w:hAnsi="Tahoma" w:cs="Tahoma"/>
        </w:rPr>
        <w:t>Regulamentului</w:t>
      </w:r>
      <w:proofErr w:type="spellEnd"/>
      <w:r w:rsidRPr="00656B0D">
        <w:rPr>
          <w:rFonts w:ascii="Tahoma" w:hAnsi="Tahoma" w:cs="Tahoma"/>
        </w:rPr>
        <w:t xml:space="preserve"> de </w:t>
      </w:r>
      <w:proofErr w:type="spellStart"/>
      <w:r w:rsidRPr="00656B0D">
        <w:rPr>
          <w:rFonts w:ascii="Tahoma" w:hAnsi="Tahoma" w:cs="Tahoma"/>
        </w:rPr>
        <w:t>punere</w:t>
      </w:r>
      <w:proofErr w:type="spellEnd"/>
      <w:r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în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aplicare</w:t>
      </w:r>
      <w:proofErr w:type="spellEnd"/>
      <w:r w:rsidRPr="00656B0D">
        <w:rPr>
          <w:rFonts w:ascii="Tahoma" w:hAnsi="Tahoma" w:cs="Tahoma"/>
        </w:rPr>
        <w:t xml:space="preserve"> (UE) 2021/605,</w:t>
      </w:r>
      <w:r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în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baza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prevederilor</w:t>
      </w:r>
      <w:proofErr w:type="spellEnd"/>
      <w:r w:rsidRPr="00656B0D">
        <w:rPr>
          <w:rFonts w:ascii="Tahoma" w:hAnsi="Tahoma" w:cs="Tahoma"/>
        </w:rPr>
        <w:t xml:space="preserve"> art. 38 </w:t>
      </w:r>
      <w:proofErr w:type="spellStart"/>
      <w:r w:rsidRPr="00656B0D">
        <w:rPr>
          <w:rFonts w:ascii="Tahoma" w:hAnsi="Tahoma" w:cs="Tahoma"/>
        </w:rPr>
        <w:t>alin</w:t>
      </w:r>
      <w:proofErr w:type="spellEnd"/>
      <w:r w:rsidRPr="00656B0D">
        <w:rPr>
          <w:rFonts w:ascii="Tahoma" w:hAnsi="Tahoma" w:cs="Tahoma"/>
        </w:rPr>
        <w:t xml:space="preserve">. (1) din </w:t>
      </w:r>
      <w:proofErr w:type="spellStart"/>
      <w:r w:rsidRPr="00656B0D">
        <w:rPr>
          <w:rFonts w:ascii="Tahoma" w:hAnsi="Tahoma" w:cs="Tahoma"/>
        </w:rPr>
        <w:t>Legea</w:t>
      </w:r>
      <w:proofErr w:type="spellEnd"/>
      <w:r w:rsidRPr="00656B0D">
        <w:rPr>
          <w:rFonts w:ascii="Tahoma" w:hAnsi="Tahoma" w:cs="Tahoma"/>
        </w:rPr>
        <w:t xml:space="preserve"> nr. 122/2023 </w:t>
      </w:r>
      <w:proofErr w:type="spellStart"/>
      <w:r w:rsidRPr="00656B0D">
        <w:rPr>
          <w:rFonts w:ascii="Tahoma" w:hAnsi="Tahoma" w:cs="Tahoma"/>
        </w:rPr>
        <w:t>privind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exploataţiile</w:t>
      </w:r>
      <w:proofErr w:type="spellEnd"/>
      <w:r w:rsidRPr="00656B0D">
        <w:rPr>
          <w:rFonts w:ascii="Tahoma" w:hAnsi="Tahoma" w:cs="Tahoma"/>
        </w:rPr>
        <w:t xml:space="preserve"> de </w:t>
      </w:r>
      <w:proofErr w:type="spellStart"/>
      <w:r w:rsidRPr="00656B0D">
        <w:rPr>
          <w:rFonts w:ascii="Tahoma" w:hAnsi="Tahoma" w:cs="Tahoma"/>
        </w:rPr>
        <w:t>creştere</w:t>
      </w:r>
      <w:proofErr w:type="spellEnd"/>
      <w:r w:rsidRPr="00656B0D">
        <w:rPr>
          <w:rFonts w:ascii="Tahoma" w:hAnsi="Tahoma" w:cs="Tahoma"/>
        </w:rPr>
        <w:t xml:space="preserve"> a</w:t>
      </w:r>
      <w:r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porcinelor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şi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combaterea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pestei</w:t>
      </w:r>
      <w:proofErr w:type="spellEnd"/>
      <w:r w:rsidRPr="00656B0D">
        <w:rPr>
          <w:rFonts w:ascii="Tahoma" w:hAnsi="Tahoma" w:cs="Tahoma"/>
        </w:rPr>
        <w:t xml:space="preserve"> porcine </w:t>
      </w:r>
      <w:proofErr w:type="spellStart"/>
      <w:r w:rsidRPr="00656B0D">
        <w:rPr>
          <w:rFonts w:ascii="Tahoma" w:hAnsi="Tahoma" w:cs="Tahoma"/>
        </w:rPr>
        <w:t>africane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în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România</w:t>
      </w:r>
      <w:proofErr w:type="spellEnd"/>
      <w:r w:rsidRPr="00656B0D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ţinând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cont</w:t>
      </w:r>
      <w:proofErr w:type="spellEnd"/>
      <w:r w:rsidRPr="00656B0D">
        <w:rPr>
          <w:rFonts w:ascii="Tahoma" w:hAnsi="Tahoma" w:cs="Tahoma"/>
        </w:rPr>
        <w:t xml:space="preserve"> de </w:t>
      </w:r>
      <w:proofErr w:type="spellStart"/>
      <w:r w:rsidRPr="00656B0D">
        <w:rPr>
          <w:rFonts w:ascii="Tahoma" w:hAnsi="Tahoma" w:cs="Tahoma"/>
        </w:rPr>
        <w:t>prevederile</w:t>
      </w:r>
      <w:proofErr w:type="spellEnd"/>
      <w:r w:rsidRPr="00656B0D">
        <w:rPr>
          <w:rFonts w:ascii="Tahoma" w:hAnsi="Tahoma" w:cs="Tahoma"/>
        </w:rPr>
        <w:t xml:space="preserve"> art. 6 6 </w:t>
      </w:r>
      <w:proofErr w:type="spellStart"/>
      <w:r w:rsidRPr="00656B0D">
        <w:rPr>
          <w:rFonts w:ascii="Tahoma" w:hAnsi="Tahoma" w:cs="Tahoma"/>
        </w:rPr>
        <w:t>alin</w:t>
      </w:r>
      <w:proofErr w:type="spellEnd"/>
      <w:r w:rsidRPr="00656B0D">
        <w:rPr>
          <w:rFonts w:ascii="Tahoma" w:hAnsi="Tahoma" w:cs="Tahoma"/>
        </w:rPr>
        <w:t xml:space="preserve">. (2) </w:t>
      </w:r>
      <w:proofErr w:type="spellStart"/>
      <w:r w:rsidRPr="00656B0D">
        <w:rPr>
          <w:rFonts w:ascii="Tahoma" w:hAnsi="Tahoma" w:cs="Tahoma"/>
        </w:rPr>
        <w:t>și</w:t>
      </w:r>
      <w:proofErr w:type="spellEnd"/>
      <w:r w:rsidRPr="00656B0D">
        <w:rPr>
          <w:rFonts w:ascii="Tahoma" w:hAnsi="Tahoma" w:cs="Tahoma"/>
        </w:rPr>
        <w:t xml:space="preserve"> art. 10 lit. b) din </w:t>
      </w:r>
      <w:proofErr w:type="spellStart"/>
      <w:r w:rsidRPr="00656B0D">
        <w:rPr>
          <w:rFonts w:ascii="Tahoma" w:hAnsi="Tahoma" w:cs="Tahoma"/>
        </w:rPr>
        <w:t>Ordonanţa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Guvernului</w:t>
      </w:r>
      <w:proofErr w:type="spellEnd"/>
      <w:r w:rsidRPr="00656B0D">
        <w:rPr>
          <w:rFonts w:ascii="Tahoma" w:hAnsi="Tahoma" w:cs="Tahoma"/>
        </w:rPr>
        <w:t xml:space="preserve"> nr. 42/2004</w:t>
      </w:r>
      <w:r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privind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organizarea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activităţii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sanitar-veterinare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şi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pentru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siguranţa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alimentelor</w:t>
      </w:r>
      <w:proofErr w:type="spellEnd"/>
      <w:r w:rsidRPr="00656B0D">
        <w:rPr>
          <w:rFonts w:ascii="Tahoma" w:hAnsi="Tahoma" w:cs="Tahoma"/>
        </w:rPr>
        <w:t xml:space="preserve">, </w:t>
      </w:r>
      <w:proofErr w:type="spellStart"/>
      <w:r w:rsidRPr="00656B0D">
        <w:rPr>
          <w:rFonts w:ascii="Tahoma" w:hAnsi="Tahoma" w:cs="Tahoma"/>
        </w:rPr>
        <w:t>aprobată</w:t>
      </w:r>
      <w:proofErr w:type="spellEnd"/>
      <w:r w:rsidRPr="00656B0D">
        <w:rPr>
          <w:rFonts w:ascii="Tahoma" w:hAnsi="Tahoma" w:cs="Tahoma"/>
        </w:rPr>
        <w:t xml:space="preserve"> cu</w:t>
      </w:r>
      <w:r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modificări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şi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completări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prin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Legea</w:t>
      </w:r>
      <w:proofErr w:type="spellEnd"/>
      <w:r w:rsidRPr="00656B0D">
        <w:rPr>
          <w:rFonts w:ascii="Tahoma" w:hAnsi="Tahoma" w:cs="Tahoma"/>
        </w:rPr>
        <w:t xml:space="preserve"> nr. 215/2004, cu </w:t>
      </w:r>
      <w:proofErr w:type="spellStart"/>
      <w:r w:rsidRPr="00656B0D">
        <w:rPr>
          <w:rFonts w:ascii="Tahoma" w:hAnsi="Tahoma" w:cs="Tahoma"/>
        </w:rPr>
        <w:t>modificările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şi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completările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ulterioare</w:t>
      </w:r>
      <w:proofErr w:type="spellEnd"/>
      <w:r w:rsidRPr="00656B0D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în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temeiul</w:t>
      </w:r>
      <w:proofErr w:type="spellEnd"/>
      <w:r w:rsidRPr="00656B0D">
        <w:rPr>
          <w:rFonts w:ascii="Tahoma" w:hAnsi="Tahoma" w:cs="Tahoma"/>
        </w:rPr>
        <w:t xml:space="preserve"> art. 3 </w:t>
      </w:r>
      <w:proofErr w:type="spellStart"/>
      <w:r w:rsidRPr="00656B0D">
        <w:rPr>
          <w:rFonts w:ascii="Tahoma" w:hAnsi="Tahoma" w:cs="Tahoma"/>
        </w:rPr>
        <w:t>alin</w:t>
      </w:r>
      <w:proofErr w:type="spellEnd"/>
      <w:r w:rsidRPr="00656B0D">
        <w:rPr>
          <w:rFonts w:ascii="Tahoma" w:hAnsi="Tahoma" w:cs="Tahoma"/>
        </w:rPr>
        <w:t xml:space="preserve">. (3) </w:t>
      </w:r>
      <w:proofErr w:type="spellStart"/>
      <w:r w:rsidRPr="00656B0D">
        <w:rPr>
          <w:rFonts w:ascii="Tahoma" w:hAnsi="Tahoma" w:cs="Tahoma"/>
        </w:rPr>
        <w:t>şi</w:t>
      </w:r>
      <w:proofErr w:type="spellEnd"/>
      <w:r w:rsidRPr="00656B0D">
        <w:rPr>
          <w:rFonts w:ascii="Tahoma" w:hAnsi="Tahoma" w:cs="Tahoma"/>
        </w:rPr>
        <w:t xml:space="preserve"> al art. 4 </w:t>
      </w:r>
      <w:proofErr w:type="spellStart"/>
      <w:r w:rsidRPr="00656B0D">
        <w:rPr>
          <w:rFonts w:ascii="Tahoma" w:hAnsi="Tahoma" w:cs="Tahoma"/>
        </w:rPr>
        <w:t>alin</w:t>
      </w:r>
      <w:proofErr w:type="spellEnd"/>
      <w:r w:rsidRPr="00656B0D">
        <w:rPr>
          <w:rFonts w:ascii="Tahoma" w:hAnsi="Tahoma" w:cs="Tahoma"/>
        </w:rPr>
        <w:t xml:space="preserve">. (3) din </w:t>
      </w:r>
      <w:proofErr w:type="spellStart"/>
      <w:r w:rsidRPr="00656B0D">
        <w:rPr>
          <w:rFonts w:ascii="Tahoma" w:hAnsi="Tahoma" w:cs="Tahoma"/>
        </w:rPr>
        <w:t>Hotărârea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Guvernului</w:t>
      </w:r>
      <w:proofErr w:type="spellEnd"/>
      <w:r w:rsidRPr="00656B0D">
        <w:rPr>
          <w:rFonts w:ascii="Tahoma" w:hAnsi="Tahoma" w:cs="Tahoma"/>
        </w:rPr>
        <w:t xml:space="preserve"> nr. 1.415/2009 </w:t>
      </w:r>
      <w:proofErr w:type="spellStart"/>
      <w:r w:rsidRPr="00656B0D">
        <w:rPr>
          <w:rFonts w:ascii="Tahoma" w:hAnsi="Tahoma" w:cs="Tahoma"/>
        </w:rPr>
        <w:t>privind</w:t>
      </w:r>
      <w:proofErr w:type="spellEnd"/>
      <w:r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organizarea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şi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funcţionarea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Autorităţii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Naţionale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Sanitare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Veterinare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şi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pentru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Siguranţa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Alimentelor</w:t>
      </w:r>
      <w:proofErr w:type="spellEnd"/>
      <w:r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şi</w:t>
      </w:r>
      <w:proofErr w:type="spellEnd"/>
      <w:r w:rsidRPr="00656B0D">
        <w:rPr>
          <w:rFonts w:ascii="Tahoma" w:hAnsi="Tahoma" w:cs="Tahoma"/>
        </w:rPr>
        <w:t xml:space="preserve"> a </w:t>
      </w:r>
      <w:proofErr w:type="spellStart"/>
      <w:r w:rsidRPr="00656B0D">
        <w:rPr>
          <w:rFonts w:ascii="Tahoma" w:hAnsi="Tahoma" w:cs="Tahoma"/>
        </w:rPr>
        <w:t>unităţilor</w:t>
      </w:r>
      <w:proofErr w:type="spellEnd"/>
      <w:r w:rsidRPr="00656B0D">
        <w:rPr>
          <w:rFonts w:ascii="Tahoma" w:hAnsi="Tahoma" w:cs="Tahoma"/>
        </w:rPr>
        <w:t xml:space="preserve"> din </w:t>
      </w:r>
      <w:proofErr w:type="spellStart"/>
      <w:r w:rsidRPr="00656B0D">
        <w:rPr>
          <w:rFonts w:ascii="Tahoma" w:hAnsi="Tahoma" w:cs="Tahoma"/>
        </w:rPr>
        <w:t>subordinea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acesteia</w:t>
      </w:r>
      <w:proofErr w:type="spellEnd"/>
      <w:r w:rsidRPr="00656B0D">
        <w:rPr>
          <w:rFonts w:ascii="Tahoma" w:hAnsi="Tahoma" w:cs="Tahoma"/>
        </w:rPr>
        <w:t xml:space="preserve">, cu </w:t>
      </w:r>
      <w:proofErr w:type="spellStart"/>
      <w:r w:rsidRPr="00656B0D">
        <w:rPr>
          <w:rFonts w:ascii="Tahoma" w:hAnsi="Tahoma" w:cs="Tahoma"/>
        </w:rPr>
        <w:t>modificările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şi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completările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ulterioare</w:t>
      </w:r>
      <w:proofErr w:type="spellEnd"/>
      <w:r w:rsidRPr="00656B0D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preşedintele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Autorităţii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Naţionale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Sanitare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Veterinare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şi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pentru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Siguranţa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Alimentelor</w:t>
      </w:r>
      <w:proofErr w:type="spellEnd"/>
      <w:r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emite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următorul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ordin</w:t>
      </w:r>
      <w:proofErr w:type="spellEnd"/>
      <w:r w:rsidRPr="00656B0D">
        <w:rPr>
          <w:rFonts w:ascii="Tahoma" w:hAnsi="Tahoma" w:cs="Tahoma"/>
        </w:rPr>
        <w:t>:</w:t>
      </w:r>
    </w:p>
    <w:p w14:paraId="2D649D04" w14:textId="2C40C456" w:rsidR="00656B0D" w:rsidRPr="00656B0D" w:rsidRDefault="00656B0D" w:rsidP="00656B0D">
      <w:pPr>
        <w:pStyle w:val="Style8"/>
        <w:jc w:val="both"/>
        <w:rPr>
          <w:rFonts w:ascii="Tahoma" w:hAnsi="Tahoma" w:cs="Tahoma"/>
        </w:rPr>
      </w:pPr>
      <w:r w:rsidRPr="00656B0D">
        <w:rPr>
          <w:rFonts w:ascii="Tahoma" w:hAnsi="Tahoma" w:cs="Tahoma"/>
        </w:rPr>
        <w:t xml:space="preserve">Art. I. – </w:t>
      </w:r>
      <w:proofErr w:type="spellStart"/>
      <w:r w:rsidRPr="00656B0D">
        <w:rPr>
          <w:rFonts w:ascii="Tahoma" w:hAnsi="Tahoma" w:cs="Tahoma"/>
        </w:rPr>
        <w:t>Anexa</w:t>
      </w:r>
      <w:proofErr w:type="spellEnd"/>
      <w:r w:rsidRPr="00656B0D">
        <w:rPr>
          <w:rFonts w:ascii="Tahoma" w:hAnsi="Tahoma" w:cs="Tahoma"/>
        </w:rPr>
        <w:t xml:space="preserve"> la </w:t>
      </w:r>
      <w:proofErr w:type="spellStart"/>
      <w:r w:rsidRPr="00656B0D">
        <w:rPr>
          <w:rFonts w:ascii="Tahoma" w:hAnsi="Tahoma" w:cs="Tahoma"/>
        </w:rPr>
        <w:t>Ordinul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preşedintelui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Autorităţii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Naţionale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Sanitare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Veterinare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şi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pentru</w:t>
      </w:r>
      <w:proofErr w:type="spellEnd"/>
      <w:r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Siguranţa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Alimentelor</w:t>
      </w:r>
      <w:proofErr w:type="spellEnd"/>
      <w:r w:rsidRPr="00656B0D">
        <w:rPr>
          <w:rFonts w:ascii="Tahoma" w:hAnsi="Tahoma" w:cs="Tahoma"/>
        </w:rPr>
        <w:t xml:space="preserve"> nr. 130/2023 </w:t>
      </w:r>
      <w:proofErr w:type="spellStart"/>
      <w:r w:rsidRPr="00656B0D">
        <w:rPr>
          <w:rFonts w:ascii="Tahoma" w:hAnsi="Tahoma" w:cs="Tahoma"/>
        </w:rPr>
        <w:t>pentru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aprobarea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Normelor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specifice</w:t>
      </w:r>
      <w:proofErr w:type="spellEnd"/>
      <w:r w:rsidRPr="00656B0D">
        <w:rPr>
          <w:rFonts w:ascii="Tahoma" w:hAnsi="Tahoma" w:cs="Tahoma"/>
        </w:rPr>
        <w:t xml:space="preserve"> de </w:t>
      </w:r>
      <w:proofErr w:type="spellStart"/>
      <w:r w:rsidRPr="00656B0D">
        <w:rPr>
          <w:rFonts w:ascii="Tahoma" w:hAnsi="Tahoma" w:cs="Tahoma"/>
        </w:rPr>
        <w:t>aplicare</w:t>
      </w:r>
      <w:proofErr w:type="spellEnd"/>
      <w:r w:rsidRPr="00656B0D">
        <w:rPr>
          <w:rFonts w:ascii="Tahoma" w:hAnsi="Tahoma" w:cs="Tahoma"/>
        </w:rPr>
        <w:t xml:space="preserve"> a </w:t>
      </w:r>
      <w:proofErr w:type="spellStart"/>
      <w:r w:rsidRPr="00656B0D">
        <w:rPr>
          <w:rFonts w:ascii="Tahoma" w:hAnsi="Tahoma" w:cs="Tahoma"/>
        </w:rPr>
        <w:t>Legii</w:t>
      </w:r>
      <w:proofErr w:type="spellEnd"/>
      <w:r w:rsidRPr="00656B0D">
        <w:rPr>
          <w:rFonts w:ascii="Tahoma" w:hAnsi="Tahoma" w:cs="Tahoma"/>
        </w:rPr>
        <w:t xml:space="preserve"> nr.</w:t>
      </w:r>
      <w:r>
        <w:rPr>
          <w:rFonts w:ascii="Tahoma" w:hAnsi="Tahoma" w:cs="Tahoma"/>
        </w:rPr>
        <w:t xml:space="preserve"> </w:t>
      </w:r>
      <w:r w:rsidRPr="00656B0D">
        <w:rPr>
          <w:rFonts w:ascii="Tahoma" w:hAnsi="Tahoma" w:cs="Tahoma"/>
        </w:rPr>
        <w:t xml:space="preserve">122/2023 </w:t>
      </w:r>
      <w:proofErr w:type="spellStart"/>
      <w:r w:rsidRPr="00656B0D">
        <w:rPr>
          <w:rFonts w:ascii="Tahoma" w:hAnsi="Tahoma" w:cs="Tahoma"/>
        </w:rPr>
        <w:t>privind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exploatațiile</w:t>
      </w:r>
      <w:proofErr w:type="spellEnd"/>
      <w:r w:rsidRPr="00656B0D">
        <w:rPr>
          <w:rFonts w:ascii="Tahoma" w:hAnsi="Tahoma" w:cs="Tahoma"/>
        </w:rPr>
        <w:t xml:space="preserve"> de </w:t>
      </w:r>
      <w:proofErr w:type="spellStart"/>
      <w:r w:rsidRPr="00656B0D">
        <w:rPr>
          <w:rFonts w:ascii="Tahoma" w:hAnsi="Tahoma" w:cs="Tahoma"/>
        </w:rPr>
        <w:t>creștere</w:t>
      </w:r>
      <w:proofErr w:type="spellEnd"/>
      <w:r w:rsidRPr="00656B0D">
        <w:rPr>
          <w:rFonts w:ascii="Tahoma" w:hAnsi="Tahoma" w:cs="Tahoma"/>
        </w:rPr>
        <w:t xml:space="preserve"> a </w:t>
      </w:r>
      <w:proofErr w:type="spellStart"/>
      <w:r w:rsidRPr="00656B0D">
        <w:rPr>
          <w:rFonts w:ascii="Tahoma" w:hAnsi="Tahoma" w:cs="Tahoma"/>
        </w:rPr>
        <w:t>porcinelor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și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combaterea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pestei</w:t>
      </w:r>
      <w:proofErr w:type="spellEnd"/>
      <w:r w:rsidRPr="00656B0D">
        <w:rPr>
          <w:rFonts w:ascii="Tahoma" w:hAnsi="Tahoma" w:cs="Tahoma"/>
        </w:rPr>
        <w:t xml:space="preserve"> porcine </w:t>
      </w:r>
      <w:proofErr w:type="spellStart"/>
      <w:r w:rsidRPr="00656B0D">
        <w:rPr>
          <w:rFonts w:ascii="Tahoma" w:hAnsi="Tahoma" w:cs="Tahoma"/>
        </w:rPr>
        <w:t>africane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în</w:t>
      </w:r>
      <w:proofErr w:type="spellEnd"/>
      <w:r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România</w:t>
      </w:r>
      <w:proofErr w:type="spellEnd"/>
      <w:r w:rsidRPr="00656B0D">
        <w:rPr>
          <w:rFonts w:ascii="Tahoma" w:hAnsi="Tahoma" w:cs="Tahoma"/>
        </w:rPr>
        <w:t xml:space="preserve">, </w:t>
      </w:r>
      <w:proofErr w:type="spellStart"/>
      <w:r w:rsidRPr="00656B0D">
        <w:rPr>
          <w:rFonts w:ascii="Tahoma" w:hAnsi="Tahoma" w:cs="Tahoma"/>
        </w:rPr>
        <w:t>publicat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în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Monitorul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Oficial</w:t>
      </w:r>
      <w:proofErr w:type="spellEnd"/>
      <w:r w:rsidRPr="00656B0D">
        <w:rPr>
          <w:rFonts w:ascii="Tahoma" w:hAnsi="Tahoma" w:cs="Tahoma"/>
        </w:rPr>
        <w:t xml:space="preserve"> al </w:t>
      </w:r>
      <w:proofErr w:type="spellStart"/>
      <w:r w:rsidRPr="00656B0D">
        <w:rPr>
          <w:rFonts w:ascii="Tahoma" w:hAnsi="Tahoma" w:cs="Tahoma"/>
        </w:rPr>
        <w:t>României</w:t>
      </w:r>
      <w:proofErr w:type="spellEnd"/>
      <w:r w:rsidRPr="00656B0D">
        <w:rPr>
          <w:rFonts w:ascii="Tahoma" w:hAnsi="Tahoma" w:cs="Tahoma"/>
        </w:rPr>
        <w:t xml:space="preserve">, </w:t>
      </w:r>
      <w:proofErr w:type="spellStart"/>
      <w:r w:rsidRPr="00656B0D">
        <w:rPr>
          <w:rFonts w:ascii="Tahoma" w:hAnsi="Tahoma" w:cs="Tahoma"/>
        </w:rPr>
        <w:t>Partea</w:t>
      </w:r>
      <w:proofErr w:type="spellEnd"/>
      <w:r w:rsidRPr="00656B0D">
        <w:rPr>
          <w:rFonts w:ascii="Tahoma" w:hAnsi="Tahoma" w:cs="Tahoma"/>
        </w:rPr>
        <w:t xml:space="preserve"> I, Nr. 936 din 17 </w:t>
      </w:r>
      <w:proofErr w:type="spellStart"/>
      <w:r w:rsidRPr="00656B0D">
        <w:rPr>
          <w:rFonts w:ascii="Tahoma" w:hAnsi="Tahoma" w:cs="Tahoma"/>
        </w:rPr>
        <w:t>octombrie</w:t>
      </w:r>
      <w:proofErr w:type="spellEnd"/>
      <w:r w:rsidRPr="00656B0D">
        <w:rPr>
          <w:rFonts w:ascii="Tahoma" w:hAnsi="Tahoma" w:cs="Tahoma"/>
        </w:rPr>
        <w:t xml:space="preserve"> 2023, se</w:t>
      </w:r>
      <w:r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modifică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și</w:t>
      </w:r>
      <w:proofErr w:type="spellEnd"/>
      <w:r w:rsidRPr="00656B0D">
        <w:rPr>
          <w:rFonts w:ascii="Tahoma" w:hAnsi="Tahoma" w:cs="Tahoma"/>
        </w:rPr>
        <w:t xml:space="preserve"> se </w:t>
      </w:r>
      <w:proofErr w:type="spellStart"/>
      <w:r w:rsidRPr="00656B0D">
        <w:rPr>
          <w:rFonts w:ascii="Tahoma" w:hAnsi="Tahoma" w:cs="Tahoma"/>
        </w:rPr>
        <w:t>completează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după</w:t>
      </w:r>
      <w:proofErr w:type="spellEnd"/>
      <w:r w:rsidRPr="00656B0D">
        <w:rPr>
          <w:rFonts w:ascii="Tahoma" w:hAnsi="Tahoma" w:cs="Tahoma"/>
        </w:rPr>
        <w:t xml:space="preserve"> cum </w:t>
      </w:r>
      <w:proofErr w:type="spellStart"/>
      <w:r w:rsidRPr="00656B0D">
        <w:rPr>
          <w:rFonts w:ascii="Tahoma" w:hAnsi="Tahoma" w:cs="Tahoma"/>
        </w:rPr>
        <w:t>urmează</w:t>
      </w:r>
      <w:proofErr w:type="spellEnd"/>
      <w:r w:rsidRPr="00656B0D">
        <w:rPr>
          <w:rFonts w:ascii="Tahoma" w:hAnsi="Tahoma" w:cs="Tahoma"/>
        </w:rPr>
        <w:t>:</w:t>
      </w:r>
    </w:p>
    <w:p w14:paraId="5C38C9C9" w14:textId="7633D8C2" w:rsidR="00656B0D" w:rsidRPr="00656B0D" w:rsidRDefault="00656B0D" w:rsidP="00656B0D">
      <w:pPr>
        <w:pStyle w:val="Style8"/>
        <w:numPr>
          <w:ilvl w:val="0"/>
          <w:numId w:val="16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Art. 5. </w:t>
      </w:r>
      <w:r w:rsidRPr="00656B0D">
        <w:rPr>
          <w:rFonts w:ascii="Tahoma" w:hAnsi="Tahoma" w:cs="Tahoma"/>
        </w:rPr>
        <w:t xml:space="preserve">se </w:t>
      </w:r>
      <w:proofErr w:type="spellStart"/>
      <w:r w:rsidRPr="00656B0D">
        <w:rPr>
          <w:rFonts w:ascii="Tahoma" w:hAnsi="Tahoma" w:cs="Tahoma"/>
        </w:rPr>
        <w:t>modifică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și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va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avea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următorul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cuprins</w:t>
      </w:r>
      <w:proofErr w:type="spellEnd"/>
      <w:r w:rsidRPr="00656B0D">
        <w:rPr>
          <w:rFonts w:ascii="Tahoma" w:hAnsi="Tahoma" w:cs="Tahoma"/>
        </w:rPr>
        <w:t>:</w:t>
      </w:r>
    </w:p>
    <w:p w14:paraId="79A1A812" w14:textId="74B5F7E0" w:rsidR="00656B0D" w:rsidRPr="00951807" w:rsidRDefault="00656B0D" w:rsidP="00656B0D">
      <w:pPr>
        <w:pStyle w:val="Style8"/>
        <w:numPr>
          <w:ilvl w:val="0"/>
          <w:numId w:val="17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 xml:space="preserve">Pe </w:t>
      </w:r>
      <w:proofErr w:type="spellStart"/>
      <w:r>
        <w:rPr>
          <w:rFonts w:ascii="Tahoma" w:hAnsi="Tahoma" w:cs="Tahoma"/>
        </w:rPr>
        <w:t>teritoriul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Romaniei</w:t>
      </w:r>
      <w:proofErr w:type="spellEnd"/>
      <w:r>
        <w:rPr>
          <w:rFonts w:ascii="Tahoma" w:hAnsi="Tahoma" w:cs="Tahoma"/>
        </w:rPr>
        <w:t xml:space="preserve">, </w:t>
      </w:r>
      <w:proofErr w:type="spellStart"/>
      <w:r>
        <w:rPr>
          <w:rFonts w:ascii="Tahoma" w:hAnsi="Tahoma" w:cs="Tahoma"/>
        </w:rPr>
        <w:t>miscarea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porcinelor</w:t>
      </w:r>
      <w:proofErr w:type="spellEnd"/>
      <w:r>
        <w:rPr>
          <w:rFonts w:ascii="Tahoma" w:hAnsi="Tahoma" w:cs="Tahoma"/>
        </w:rPr>
        <w:t xml:space="preserve">, </w:t>
      </w:r>
      <w:proofErr w:type="spellStart"/>
      <w:r>
        <w:rPr>
          <w:rFonts w:ascii="Tahoma" w:hAnsi="Tahoma" w:cs="Tahoma"/>
        </w:rPr>
        <w:t>inclusiv</w:t>
      </w:r>
      <w:proofErr w:type="spellEnd"/>
      <w:r>
        <w:rPr>
          <w:rFonts w:ascii="Tahoma" w:hAnsi="Tahoma" w:cs="Tahoma"/>
        </w:rPr>
        <w:t xml:space="preserve"> a </w:t>
      </w:r>
      <w:proofErr w:type="spellStart"/>
      <w:r>
        <w:rPr>
          <w:rFonts w:ascii="Tahoma" w:hAnsi="Tahoma" w:cs="Tahoma"/>
        </w:rPr>
        <w:t>celor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provenite</w:t>
      </w:r>
      <w:proofErr w:type="spellEnd"/>
      <w:r>
        <w:rPr>
          <w:rFonts w:ascii="Tahoma" w:hAnsi="Tahoma" w:cs="Tahoma"/>
        </w:rPr>
        <w:t xml:space="preserve"> din</w:t>
      </w:r>
      <w:r w:rsidR="0023358D"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gospodariile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taranesti</w:t>
      </w:r>
      <w:proofErr w:type="spellEnd"/>
      <w:r>
        <w:rPr>
          <w:rFonts w:ascii="Tahoma" w:hAnsi="Tahoma" w:cs="Tahoma"/>
        </w:rPr>
        <w:t xml:space="preserve"> se face cu </w:t>
      </w:r>
      <w:proofErr w:type="spellStart"/>
      <w:r>
        <w:rPr>
          <w:rFonts w:ascii="Tahoma" w:hAnsi="Tahoma" w:cs="Tahoma"/>
        </w:rPr>
        <w:t>respectarea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prevederilor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Anexei</w:t>
      </w:r>
      <w:proofErr w:type="spellEnd"/>
      <w:r>
        <w:rPr>
          <w:rFonts w:ascii="Tahoma" w:hAnsi="Tahoma" w:cs="Tahoma"/>
        </w:rPr>
        <w:t xml:space="preserve"> 3 din L 122/2023</w:t>
      </w:r>
      <w:r w:rsidR="00AF5629">
        <w:rPr>
          <w:rFonts w:ascii="Tahoma" w:hAnsi="Tahoma" w:cs="Tahoma"/>
        </w:rPr>
        <w:t xml:space="preserve">, </w:t>
      </w:r>
      <w:proofErr w:type="spellStart"/>
      <w:proofErr w:type="gramStart"/>
      <w:r w:rsidR="00AF5629" w:rsidRPr="00951807">
        <w:rPr>
          <w:rFonts w:ascii="Tahoma" w:hAnsi="Tahoma" w:cs="Tahoma"/>
          <w:b/>
        </w:rPr>
        <w:t>iar</w:t>
      </w:r>
      <w:proofErr w:type="spellEnd"/>
      <w:r w:rsidR="00AF5629" w:rsidRPr="00951807">
        <w:rPr>
          <w:rFonts w:ascii="Tahoma" w:hAnsi="Tahoma" w:cs="Tahoma"/>
          <w:b/>
        </w:rPr>
        <w:t xml:space="preserve"> </w:t>
      </w:r>
      <w:r w:rsidRPr="00951807">
        <w:rPr>
          <w:rFonts w:ascii="Tahoma" w:hAnsi="Tahoma" w:cs="Tahoma"/>
          <w:b/>
        </w:rPr>
        <w:t xml:space="preserve"> </w:t>
      </w:r>
      <w:proofErr w:type="spellStart"/>
      <w:r w:rsidR="00AF5629" w:rsidRPr="00951807">
        <w:rPr>
          <w:rFonts w:ascii="Tahoma" w:hAnsi="Tahoma" w:cs="Tahoma"/>
          <w:b/>
        </w:rPr>
        <w:t>pentru</w:t>
      </w:r>
      <w:proofErr w:type="spellEnd"/>
      <w:proofErr w:type="gramEnd"/>
      <w:r w:rsidR="00AF5629" w:rsidRPr="00951807">
        <w:rPr>
          <w:rFonts w:ascii="Tahoma" w:hAnsi="Tahoma" w:cs="Tahoma"/>
          <w:b/>
        </w:rPr>
        <w:t xml:space="preserve"> </w:t>
      </w:r>
      <w:proofErr w:type="spellStart"/>
      <w:r w:rsidR="00AF5629" w:rsidRPr="00951807">
        <w:rPr>
          <w:rFonts w:ascii="Tahoma" w:hAnsi="Tahoma" w:cs="Tahoma"/>
          <w:b/>
        </w:rPr>
        <w:t>cele</w:t>
      </w:r>
      <w:proofErr w:type="spellEnd"/>
      <w:r w:rsidR="00AF5629" w:rsidRPr="00951807">
        <w:rPr>
          <w:rFonts w:ascii="Tahoma" w:hAnsi="Tahoma" w:cs="Tahoma"/>
          <w:b/>
        </w:rPr>
        <w:t xml:space="preserve"> </w:t>
      </w:r>
      <w:proofErr w:type="spellStart"/>
      <w:r w:rsidR="00AF5629" w:rsidRPr="00951807">
        <w:rPr>
          <w:rFonts w:ascii="Tahoma" w:hAnsi="Tahoma" w:cs="Tahoma"/>
          <w:b/>
        </w:rPr>
        <w:t>provenite</w:t>
      </w:r>
      <w:proofErr w:type="spellEnd"/>
      <w:r w:rsidR="00AF5629" w:rsidRPr="00951807">
        <w:rPr>
          <w:rFonts w:ascii="Tahoma" w:hAnsi="Tahoma" w:cs="Tahoma"/>
          <w:b/>
        </w:rPr>
        <w:t xml:space="preserve"> din </w:t>
      </w:r>
      <w:proofErr w:type="spellStart"/>
      <w:r w:rsidR="00AF5629" w:rsidRPr="00951807">
        <w:rPr>
          <w:rFonts w:ascii="Tahoma" w:hAnsi="Tahoma" w:cs="Tahoma"/>
          <w:b/>
        </w:rPr>
        <w:t>gospodariile</w:t>
      </w:r>
      <w:proofErr w:type="spellEnd"/>
      <w:r w:rsidR="00AF5629" w:rsidRPr="00951807">
        <w:rPr>
          <w:rFonts w:ascii="Tahoma" w:hAnsi="Tahoma" w:cs="Tahoma"/>
          <w:b/>
        </w:rPr>
        <w:t xml:space="preserve"> </w:t>
      </w:r>
      <w:proofErr w:type="spellStart"/>
      <w:r w:rsidR="00AF5629" w:rsidRPr="00951807">
        <w:rPr>
          <w:rFonts w:ascii="Tahoma" w:hAnsi="Tahoma" w:cs="Tahoma"/>
          <w:b/>
        </w:rPr>
        <w:t>populatiei</w:t>
      </w:r>
      <w:proofErr w:type="spellEnd"/>
      <w:r w:rsidR="00AF5629" w:rsidRPr="00951807">
        <w:rPr>
          <w:rFonts w:ascii="Tahoma" w:hAnsi="Tahoma" w:cs="Tahoma"/>
          <w:b/>
        </w:rPr>
        <w:t xml:space="preserve"> cu </w:t>
      </w:r>
      <w:proofErr w:type="spellStart"/>
      <w:r w:rsidR="00AF5629" w:rsidRPr="00951807">
        <w:rPr>
          <w:rFonts w:ascii="Tahoma" w:hAnsi="Tahoma" w:cs="Tahoma"/>
          <w:b/>
        </w:rPr>
        <w:t>respectarea</w:t>
      </w:r>
      <w:proofErr w:type="spellEnd"/>
      <w:r w:rsidR="00AF5629" w:rsidRPr="00951807">
        <w:rPr>
          <w:rFonts w:ascii="Tahoma" w:hAnsi="Tahoma" w:cs="Tahoma"/>
          <w:b/>
        </w:rPr>
        <w:t xml:space="preserve"> </w:t>
      </w:r>
      <w:proofErr w:type="spellStart"/>
      <w:r w:rsidR="00AF5629" w:rsidRPr="00951807">
        <w:rPr>
          <w:rFonts w:ascii="Tahoma" w:hAnsi="Tahoma" w:cs="Tahoma"/>
          <w:b/>
        </w:rPr>
        <w:t>prevederilor</w:t>
      </w:r>
      <w:proofErr w:type="spellEnd"/>
      <w:r w:rsidR="00AF5629" w:rsidRPr="00951807">
        <w:rPr>
          <w:rFonts w:ascii="Tahoma" w:hAnsi="Tahoma" w:cs="Tahoma"/>
          <w:b/>
        </w:rPr>
        <w:t xml:space="preserve"> Art 7 din Ord ANSVSA nr 130/2023</w:t>
      </w:r>
    </w:p>
    <w:p w14:paraId="7325C4ED" w14:textId="03F35520" w:rsidR="00656B0D" w:rsidRPr="00951807" w:rsidRDefault="00656B0D" w:rsidP="00656B0D">
      <w:pPr>
        <w:pStyle w:val="Style8"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 xml:space="preserve">b) In </w:t>
      </w:r>
      <w:proofErr w:type="spellStart"/>
      <w:r>
        <w:rPr>
          <w:rFonts w:ascii="Tahoma" w:hAnsi="Tahoma" w:cs="Tahoma"/>
        </w:rPr>
        <w:t>vederea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respectarii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prevederilor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Anexei</w:t>
      </w:r>
      <w:proofErr w:type="spellEnd"/>
      <w:r>
        <w:rPr>
          <w:rFonts w:ascii="Tahoma" w:hAnsi="Tahoma" w:cs="Tahoma"/>
        </w:rPr>
        <w:t xml:space="preserve"> 1 din L 122/2023, </w:t>
      </w:r>
      <w:r w:rsidRPr="00951807">
        <w:rPr>
          <w:rFonts w:ascii="Tahoma" w:hAnsi="Tahoma" w:cs="Tahoma"/>
          <w:b/>
        </w:rPr>
        <w:t xml:space="preserve">in </w:t>
      </w:r>
      <w:proofErr w:type="spellStart"/>
      <w:r w:rsidRPr="00951807">
        <w:rPr>
          <w:rFonts w:ascii="Tahoma" w:hAnsi="Tahoma" w:cs="Tahoma"/>
          <w:b/>
        </w:rPr>
        <w:t>cazul</w:t>
      </w:r>
      <w:proofErr w:type="spellEnd"/>
      <w:r w:rsidRPr="00951807">
        <w:rPr>
          <w:rFonts w:ascii="Tahoma" w:hAnsi="Tahoma" w:cs="Tahoma"/>
          <w:b/>
        </w:rPr>
        <w:t xml:space="preserve"> </w:t>
      </w:r>
      <w:proofErr w:type="spellStart"/>
      <w:r w:rsidRPr="00951807">
        <w:rPr>
          <w:rFonts w:ascii="Tahoma" w:hAnsi="Tahoma" w:cs="Tahoma"/>
          <w:b/>
        </w:rPr>
        <w:t>gospodariilor</w:t>
      </w:r>
      <w:proofErr w:type="spellEnd"/>
      <w:r w:rsidR="00234620" w:rsidRPr="00951807">
        <w:rPr>
          <w:rFonts w:ascii="Tahoma" w:hAnsi="Tahoma" w:cs="Tahoma"/>
          <w:b/>
        </w:rPr>
        <w:t>,</w:t>
      </w:r>
      <w:r w:rsidR="0023358D" w:rsidRPr="00951807">
        <w:rPr>
          <w:rFonts w:ascii="Tahoma" w:hAnsi="Tahoma" w:cs="Tahoma"/>
          <w:b/>
        </w:rPr>
        <w:t xml:space="preserve"> </w:t>
      </w:r>
      <w:proofErr w:type="spellStart"/>
      <w:proofErr w:type="gramStart"/>
      <w:r w:rsidRPr="00951807">
        <w:rPr>
          <w:rFonts w:ascii="Tahoma" w:hAnsi="Tahoma" w:cs="Tahoma"/>
          <w:b/>
        </w:rPr>
        <w:t>conditiile</w:t>
      </w:r>
      <w:proofErr w:type="spellEnd"/>
      <w:r w:rsidRPr="00951807">
        <w:rPr>
          <w:rFonts w:ascii="Tahoma" w:hAnsi="Tahoma" w:cs="Tahoma"/>
          <w:b/>
        </w:rPr>
        <w:t xml:space="preserve">  </w:t>
      </w:r>
      <w:proofErr w:type="spellStart"/>
      <w:r w:rsidR="0023358D" w:rsidRPr="00951807">
        <w:rPr>
          <w:rFonts w:ascii="Tahoma" w:hAnsi="Tahoma" w:cs="Tahoma"/>
          <w:b/>
        </w:rPr>
        <w:t>prevazute</w:t>
      </w:r>
      <w:proofErr w:type="spellEnd"/>
      <w:proofErr w:type="gramEnd"/>
      <w:r w:rsidR="0023358D" w:rsidRPr="00951807">
        <w:rPr>
          <w:rFonts w:ascii="Tahoma" w:hAnsi="Tahoma" w:cs="Tahoma"/>
          <w:b/>
        </w:rPr>
        <w:t xml:space="preserve"> la </w:t>
      </w:r>
      <w:proofErr w:type="spellStart"/>
      <w:r w:rsidR="0023358D" w:rsidRPr="00951807">
        <w:rPr>
          <w:rFonts w:ascii="Tahoma" w:hAnsi="Tahoma" w:cs="Tahoma"/>
          <w:b/>
        </w:rPr>
        <w:t>punctele</w:t>
      </w:r>
      <w:proofErr w:type="spellEnd"/>
      <w:r w:rsidR="0023358D" w:rsidRPr="00951807">
        <w:rPr>
          <w:rFonts w:ascii="Tahoma" w:hAnsi="Tahoma" w:cs="Tahoma"/>
          <w:b/>
        </w:rPr>
        <w:t xml:space="preserve"> 10, 11 </w:t>
      </w:r>
      <w:proofErr w:type="spellStart"/>
      <w:r w:rsidR="0023358D" w:rsidRPr="00951807">
        <w:rPr>
          <w:rFonts w:ascii="Tahoma" w:hAnsi="Tahoma" w:cs="Tahoma"/>
          <w:b/>
        </w:rPr>
        <w:t>si</w:t>
      </w:r>
      <w:proofErr w:type="spellEnd"/>
      <w:r w:rsidR="0023358D" w:rsidRPr="00951807">
        <w:rPr>
          <w:rFonts w:ascii="Tahoma" w:hAnsi="Tahoma" w:cs="Tahoma"/>
          <w:b/>
        </w:rPr>
        <w:t xml:space="preserve"> 12 din </w:t>
      </w:r>
      <w:proofErr w:type="spellStart"/>
      <w:r w:rsidR="0023358D" w:rsidRPr="00951807">
        <w:rPr>
          <w:rFonts w:ascii="Tahoma" w:hAnsi="Tahoma" w:cs="Tahoma"/>
          <w:b/>
        </w:rPr>
        <w:t>Anexa</w:t>
      </w:r>
      <w:proofErr w:type="spellEnd"/>
      <w:r w:rsidR="00234620" w:rsidRPr="00951807">
        <w:rPr>
          <w:rFonts w:ascii="Tahoma" w:hAnsi="Tahoma" w:cs="Tahoma"/>
          <w:b/>
        </w:rPr>
        <w:t xml:space="preserve">, </w:t>
      </w:r>
      <w:r w:rsidR="0023358D" w:rsidRPr="00951807">
        <w:rPr>
          <w:rFonts w:ascii="Tahoma" w:hAnsi="Tahoma" w:cs="Tahoma"/>
          <w:b/>
        </w:rPr>
        <w:t xml:space="preserve">pot fi </w:t>
      </w:r>
      <w:proofErr w:type="spellStart"/>
      <w:r w:rsidR="0023358D" w:rsidRPr="00951807">
        <w:rPr>
          <w:rFonts w:ascii="Tahoma" w:hAnsi="Tahoma" w:cs="Tahoma"/>
          <w:b/>
        </w:rPr>
        <w:t>asigurate</w:t>
      </w:r>
      <w:proofErr w:type="spellEnd"/>
      <w:r w:rsidR="0023358D" w:rsidRPr="00951807">
        <w:rPr>
          <w:rFonts w:ascii="Tahoma" w:hAnsi="Tahoma" w:cs="Tahoma"/>
          <w:b/>
        </w:rPr>
        <w:t xml:space="preserve"> </w:t>
      </w:r>
      <w:proofErr w:type="spellStart"/>
      <w:r w:rsidR="0023358D" w:rsidRPr="00951807">
        <w:rPr>
          <w:rFonts w:ascii="Tahoma" w:hAnsi="Tahoma" w:cs="Tahoma"/>
          <w:b/>
        </w:rPr>
        <w:t>inclusiv</w:t>
      </w:r>
      <w:proofErr w:type="spellEnd"/>
      <w:r w:rsidR="0023358D" w:rsidRPr="00951807">
        <w:rPr>
          <w:rFonts w:ascii="Tahoma" w:hAnsi="Tahoma" w:cs="Tahoma"/>
          <w:b/>
        </w:rPr>
        <w:t xml:space="preserve"> </w:t>
      </w:r>
      <w:proofErr w:type="spellStart"/>
      <w:r w:rsidR="0023358D" w:rsidRPr="00951807">
        <w:rPr>
          <w:rFonts w:ascii="Tahoma" w:hAnsi="Tahoma" w:cs="Tahoma"/>
          <w:b/>
        </w:rPr>
        <w:t>prin</w:t>
      </w:r>
      <w:proofErr w:type="spellEnd"/>
      <w:r w:rsidR="0023358D" w:rsidRPr="00951807">
        <w:rPr>
          <w:rFonts w:ascii="Tahoma" w:hAnsi="Tahoma" w:cs="Tahoma"/>
          <w:b/>
        </w:rPr>
        <w:t xml:space="preserve"> </w:t>
      </w:r>
      <w:proofErr w:type="spellStart"/>
      <w:r w:rsidR="0023358D" w:rsidRPr="00951807">
        <w:rPr>
          <w:rFonts w:ascii="Tahoma" w:hAnsi="Tahoma" w:cs="Tahoma"/>
          <w:b/>
        </w:rPr>
        <w:t>intermediul</w:t>
      </w:r>
      <w:proofErr w:type="spellEnd"/>
      <w:r w:rsidR="0023358D" w:rsidRPr="00951807">
        <w:rPr>
          <w:rFonts w:ascii="Tahoma" w:hAnsi="Tahoma" w:cs="Tahoma"/>
          <w:b/>
        </w:rPr>
        <w:t xml:space="preserve"> </w:t>
      </w:r>
      <w:proofErr w:type="spellStart"/>
      <w:r w:rsidR="0023358D" w:rsidRPr="00951807">
        <w:rPr>
          <w:rFonts w:ascii="Tahoma" w:hAnsi="Tahoma" w:cs="Tahoma"/>
          <w:b/>
        </w:rPr>
        <w:t>contractelor</w:t>
      </w:r>
      <w:proofErr w:type="spellEnd"/>
      <w:r w:rsidR="0023358D" w:rsidRPr="00951807">
        <w:rPr>
          <w:rFonts w:ascii="Tahoma" w:hAnsi="Tahoma" w:cs="Tahoma"/>
          <w:b/>
        </w:rPr>
        <w:t xml:space="preserve"> </w:t>
      </w:r>
      <w:proofErr w:type="spellStart"/>
      <w:r w:rsidR="0023358D" w:rsidRPr="00951807">
        <w:rPr>
          <w:rFonts w:ascii="Tahoma" w:hAnsi="Tahoma" w:cs="Tahoma"/>
          <w:b/>
        </w:rPr>
        <w:t>incheiate</w:t>
      </w:r>
      <w:proofErr w:type="spellEnd"/>
      <w:r w:rsidR="0023358D" w:rsidRPr="00951807">
        <w:rPr>
          <w:rFonts w:ascii="Tahoma" w:hAnsi="Tahoma" w:cs="Tahoma"/>
          <w:b/>
        </w:rPr>
        <w:t xml:space="preserve"> la </w:t>
      </w:r>
      <w:proofErr w:type="spellStart"/>
      <w:r w:rsidR="0023358D" w:rsidRPr="00951807">
        <w:rPr>
          <w:rFonts w:ascii="Tahoma" w:hAnsi="Tahoma" w:cs="Tahoma"/>
          <w:b/>
        </w:rPr>
        <w:t>nivel</w:t>
      </w:r>
      <w:proofErr w:type="spellEnd"/>
      <w:r w:rsidR="0023358D" w:rsidRPr="00951807">
        <w:rPr>
          <w:rFonts w:ascii="Tahoma" w:hAnsi="Tahoma" w:cs="Tahoma"/>
          <w:b/>
        </w:rPr>
        <w:t xml:space="preserve"> de UAT.</w:t>
      </w:r>
    </w:p>
    <w:p w14:paraId="07E87780" w14:textId="74BFDB08" w:rsidR="00656B0D" w:rsidRPr="00656B0D" w:rsidRDefault="00FA665E" w:rsidP="00656B0D">
      <w:pPr>
        <w:pStyle w:val="Style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2</w:t>
      </w:r>
      <w:r w:rsidR="00656B0D" w:rsidRPr="00656B0D">
        <w:rPr>
          <w:rFonts w:ascii="Tahoma" w:hAnsi="Tahoma" w:cs="Tahoma"/>
        </w:rPr>
        <w:t xml:space="preserve">. </w:t>
      </w:r>
      <w:proofErr w:type="spellStart"/>
      <w:r w:rsidR="00656B0D" w:rsidRPr="00656B0D">
        <w:rPr>
          <w:rFonts w:ascii="Tahoma" w:hAnsi="Tahoma" w:cs="Tahoma"/>
        </w:rPr>
        <w:t>Articolul</w:t>
      </w:r>
      <w:proofErr w:type="spellEnd"/>
      <w:r w:rsidR="00656B0D" w:rsidRPr="00656B0D">
        <w:rPr>
          <w:rFonts w:ascii="Tahoma" w:hAnsi="Tahoma" w:cs="Tahoma"/>
        </w:rPr>
        <w:t xml:space="preserve"> 7 </w:t>
      </w:r>
      <w:r w:rsidR="0023358D">
        <w:rPr>
          <w:rFonts w:ascii="Tahoma" w:hAnsi="Tahoma" w:cs="Tahoma"/>
        </w:rPr>
        <w:t xml:space="preserve">se </w:t>
      </w:r>
      <w:proofErr w:type="spellStart"/>
      <w:r w:rsidR="0023358D">
        <w:rPr>
          <w:rFonts w:ascii="Tahoma" w:hAnsi="Tahoma" w:cs="Tahoma"/>
        </w:rPr>
        <w:t>modifica</w:t>
      </w:r>
      <w:proofErr w:type="spellEnd"/>
      <w:r w:rsidR="0023358D">
        <w:rPr>
          <w:rFonts w:ascii="Tahoma" w:hAnsi="Tahoma" w:cs="Tahoma"/>
        </w:rPr>
        <w:t xml:space="preserve"> </w:t>
      </w:r>
      <w:proofErr w:type="spellStart"/>
      <w:r w:rsidR="0023358D">
        <w:rPr>
          <w:rFonts w:ascii="Tahoma" w:hAnsi="Tahoma" w:cs="Tahoma"/>
        </w:rPr>
        <w:t>si</w:t>
      </w:r>
      <w:proofErr w:type="spellEnd"/>
      <w:r w:rsidR="0023358D">
        <w:rPr>
          <w:rFonts w:ascii="Tahoma" w:hAnsi="Tahoma" w:cs="Tahoma"/>
        </w:rPr>
        <w:t xml:space="preserve"> </w:t>
      </w:r>
      <w:proofErr w:type="spellStart"/>
      <w:r w:rsidR="0023358D">
        <w:rPr>
          <w:rFonts w:ascii="Tahoma" w:hAnsi="Tahoma" w:cs="Tahoma"/>
        </w:rPr>
        <w:t>va</w:t>
      </w:r>
      <w:proofErr w:type="spellEnd"/>
      <w:r w:rsidR="0023358D">
        <w:rPr>
          <w:rFonts w:ascii="Tahoma" w:hAnsi="Tahoma" w:cs="Tahoma"/>
        </w:rPr>
        <w:t xml:space="preserve"> </w:t>
      </w:r>
      <w:proofErr w:type="spellStart"/>
      <w:r w:rsidR="0023358D">
        <w:rPr>
          <w:rFonts w:ascii="Tahoma" w:hAnsi="Tahoma" w:cs="Tahoma"/>
        </w:rPr>
        <w:t>avea</w:t>
      </w:r>
      <w:proofErr w:type="spellEnd"/>
      <w:r w:rsidR="0023358D">
        <w:rPr>
          <w:rFonts w:ascii="Tahoma" w:hAnsi="Tahoma" w:cs="Tahoma"/>
        </w:rPr>
        <w:t xml:space="preserve"> </w:t>
      </w:r>
      <w:proofErr w:type="spellStart"/>
      <w:r w:rsidR="0023358D">
        <w:rPr>
          <w:rFonts w:ascii="Tahoma" w:hAnsi="Tahoma" w:cs="Tahoma"/>
        </w:rPr>
        <w:t>urmatorul</w:t>
      </w:r>
      <w:proofErr w:type="spellEnd"/>
      <w:r w:rsidR="0023358D">
        <w:rPr>
          <w:rFonts w:ascii="Tahoma" w:hAnsi="Tahoma" w:cs="Tahoma"/>
        </w:rPr>
        <w:t xml:space="preserve"> </w:t>
      </w:r>
      <w:proofErr w:type="spellStart"/>
      <w:r w:rsidR="0023358D">
        <w:rPr>
          <w:rFonts w:ascii="Tahoma" w:hAnsi="Tahoma" w:cs="Tahoma"/>
        </w:rPr>
        <w:t>cuprins</w:t>
      </w:r>
      <w:proofErr w:type="spellEnd"/>
      <w:r w:rsidR="0023358D">
        <w:rPr>
          <w:rFonts w:ascii="Tahoma" w:hAnsi="Tahoma" w:cs="Tahoma"/>
        </w:rPr>
        <w:t>:</w:t>
      </w:r>
    </w:p>
    <w:p w14:paraId="6B9761E3" w14:textId="10942D94" w:rsidR="00656B0D" w:rsidRDefault="00656B0D" w:rsidP="000A7204">
      <w:pPr>
        <w:pStyle w:val="Style8"/>
        <w:jc w:val="both"/>
        <w:rPr>
          <w:rFonts w:ascii="Tahoma" w:hAnsi="Tahoma" w:cs="Tahoma"/>
        </w:rPr>
      </w:pPr>
      <w:r w:rsidRPr="00656B0D">
        <w:rPr>
          <w:rFonts w:ascii="Tahoma" w:hAnsi="Tahoma" w:cs="Tahoma"/>
        </w:rPr>
        <w:t xml:space="preserve">„Art. 7. - </w:t>
      </w:r>
      <w:proofErr w:type="spellStart"/>
      <w:r w:rsidRPr="00656B0D">
        <w:rPr>
          <w:rFonts w:ascii="Tahoma" w:hAnsi="Tahoma" w:cs="Tahoma"/>
        </w:rPr>
        <w:t>Înaintea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mişcării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porcinelor</w:t>
      </w:r>
      <w:proofErr w:type="spellEnd"/>
      <w:r w:rsidRPr="00656B0D">
        <w:rPr>
          <w:rFonts w:ascii="Tahoma" w:hAnsi="Tahoma" w:cs="Tahoma"/>
        </w:rPr>
        <w:t xml:space="preserve"> </w:t>
      </w:r>
      <w:r w:rsidR="0023358D">
        <w:rPr>
          <w:rFonts w:ascii="Tahoma" w:hAnsi="Tahoma" w:cs="Tahoma"/>
        </w:rPr>
        <w:t xml:space="preserve">din </w:t>
      </w:r>
      <w:proofErr w:type="spellStart"/>
      <w:r w:rsidR="0023358D">
        <w:rPr>
          <w:rFonts w:ascii="Tahoma" w:hAnsi="Tahoma" w:cs="Tahoma"/>
        </w:rPr>
        <w:t>gospodariile</w:t>
      </w:r>
      <w:proofErr w:type="spellEnd"/>
      <w:r w:rsidR="0023358D">
        <w:rPr>
          <w:rFonts w:ascii="Tahoma" w:hAnsi="Tahoma" w:cs="Tahoma"/>
        </w:rPr>
        <w:t xml:space="preserve"> </w:t>
      </w:r>
      <w:proofErr w:type="spellStart"/>
      <w:r w:rsidR="0023358D">
        <w:rPr>
          <w:rFonts w:ascii="Tahoma" w:hAnsi="Tahoma" w:cs="Tahoma"/>
        </w:rPr>
        <w:t>taranesti</w:t>
      </w:r>
      <w:proofErr w:type="spellEnd"/>
      <w:r w:rsidR="0023358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animalul</w:t>
      </w:r>
      <w:proofErr w:type="spellEnd"/>
      <w:r w:rsidRPr="00656B0D">
        <w:rPr>
          <w:rFonts w:ascii="Tahoma" w:hAnsi="Tahoma" w:cs="Tahoma"/>
        </w:rPr>
        <w:t>/</w:t>
      </w:r>
      <w:proofErr w:type="spellStart"/>
      <w:r w:rsidRPr="00656B0D">
        <w:rPr>
          <w:rFonts w:ascii="Tahoma" w:hAnsi="Tahoma" w:cs="Tahoma"/>
        </w:rPr>
        <w:t>animalele</w:t>
      </w:r>
      <w:proofErr w:type="spellEnd"/>
      <w:r w:rsidRPr="00656B0D">
        <w:rPr>
          <w:rFonts w:ascii="Tahoma" w:hAnsi="Tahoma" w:cs="Tahoma"/>
        </w:rPr>
        <w:t xml:space="preserve"> din </w:t>
      </w:r>
      <w:proofErr w:type="spellStart"/>
      <w:r w:rsidRPr="00656B0D">
        <w:rPr>
          <w:rFonts w:ascii="Tahoma" w:hAnsi="Tahoma" w:cs="Tahoma"/>
        </w:rPr>
        <w:t>exploataţie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trebuie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inspectat</w:t>
      </w:r>
      <w:proofErr w:type="spellEnd"/>
      <w:r w:rsidRPr="00656B0D">
        <w:rPr>
          <w:rFonts w:ascii="Tahoma" w:hAnsi="Tahoma" w:cs="Tahoma"/>
        </w:rPr>
        <w:t>/</w:t>
      </w:r>
      <w:proofErr w:type="spellStart"/>
      <w:r w:rsidRPr="00656B0D">
        <w:rPr>
          <w:rFonts w:ascii="Tahoma" w:hAnsi="Tahoma" w:cs="Tahoma"/>
        </w:rPr>
        <w:t>inspectate</w:t>
      </w:r>
      <w:proofErr w:type="spellEnd"/>
      <w:r w:rsidRPr="00656B0D">
        <w:rPr>
          <w:rFonts w:ascii="Tahoma" w:hAnsi="Tahoma" w:cs="Tahoma"/>
        </w:rPr>
        <w:t xml:space="preserve"> de </w:t>
      </w:r>
      <w:proofErr w:type="spellStart"/>
      <w:r w:rsidRPr="00656B0D">
        <w:rPr>
          <w:rFonts w:ascii="Tahoma" w:hAnsi="Tahoma" w:cs="Tahoma"/>
        </w:rPr>
        <w:t>medicul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veterinar</w:t>
      </w:r>
      <w:proofErr w:type="spellEnd"/>
      <w:r w:rsidRPr="00656B0D">
        <w:rPr>
          <w:rFonts w:ascii="Tahoma" w:hAnsi="Tahoma" w:cs="Tahoma"/>
        </w:rPr>
        <w:t xml:space="preserve"> de </w:t>
      </w:r>
      <w:proofErr w:type="spellStart"/>
      <w:r w:rsidRPr="00656B0D">
        <w:rPr>
          <w:rFonts w:ascii="Tahoma" w:hAnsi="Tahoma" w:cs="Tahoma"/>
        </w:rPr>
        <w:t>liberă</w:t>
      </w:r>
      <w:proofErr w:type="spellEnd"/>
      <w:r w:rsidR="0023358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practică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împuternicit</w:t>
      </w:r>
      <w:proofErr w:type="spellEnd"/>
      <w:r w:rsidRPr="00656B0D">
        <w:rPr>
          <w:rFonts w:ascii="Tahoma" w:hAnsi="Tahoma" w:cs="Tahoma"/>
        </w:rPr>
        <w:t xml:space="preserve"> de </w:t>
      </w:r>
      <w:proofErr w:type="spellStart"/>
      <w:r w:rsidRPr="00656B0D">
        <w:rPr>
          <w:rFonts w:ascii="Tahoma" w:hAnsi="Tahoma" w:cs="Tahoma"/>
        </w:rPr>
        <w:t>direcţiile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sanitar-veterinare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şi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pentru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siguranţa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alimentelor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judeţene</w:t>
      </w:r>
      <w:proofErr w:type="spellEnd"/>
      <w:r w:rsidRPr="00656B0D">
        <w:rPr>
          <w:rFonts w:ascii="Tahoma" w:hAnsi="Tahoma" w:cs="Tahoma"/>
        </w:rPr>
        <w:t>,</w:t>
      </w:r>
      <w:r w:rsidR="0023358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respectiv</w:t>
      </w:r>
      <w:proofErr w:type="spellEnd"/>
      <w:r w:rsidRPr="00656B0D">
        <w:rPr>
          <w:rFonts w:ascii="Tahoma" w:hAnsi="Tahoma" w:cs="Tahoma"/>
        </w:rPr>
        <w:t xml:space="preserve"> a </w:t>
      </w:r>
      <w:proofErr w:type="spellStart"/>
      <w:r w:rsidRPr="00656B0D">
        <w:rPr>
          <w:rFonts w:ascii="Tahoma" w:hAnsi="Tahoma" w:cs="Tahoma"/>
        </w:rPr>
        <w:t>municipiului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Bucureşti</w:t>
      </w:r>
      <w:proofErr w:type="spellEnd"/>
      <w:r w:rsidRPr="00656B0D">
        <w:rPr>
          <w:rFonts w:ascii="Tahoma" w:hAnsi="Tahoma" w:cs="Tahoma"/>
        </w:rPr>
        <w:t xml:space="preserve">, care </w:t>
      </w:r>
      <w:proofErr w:type="spellStart"/>
      <w:r w:rsidRPr="00656B0D">
        <w:rPr>
          <w:rFonts w:ascii="Tahoma" w:hAnsi="Tahoma" w:cs="Tahoma"/>
        </w:rPr>
        <w:t>va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completa</w:t>
      </w:r>
      <w:proofErr w:type="spellEnd"/>
      <w:r w:rsidRPr="00656B0D">
        <w:rPr>
          <w:rFonts w:ascii="Tahoma" w:hAnsi="Tahoma" w:cs="Tahoma"/>
        </w:rPr>
        <w:t xml:space="preserve"> o </w:t>
      </w:r>
      <w:proofErr w:type="spellStart"/>
      <w:r w:rsidRPr="00656B0D">
        <w:rPr>
          <w:rFonts w:ascii="Tahoma" w:hAnsi="Tahoma" w:cs="Tahoma"/>
        </w:rPr>
        <w:t>fișă</w:t>
      </w:r>
      <w:proofErr w:type="spellEnd"/>
      <w:r w:rsidRPr="00656B0D">
        <w:rPr>
          <w:rFonts w:ascii="Tahoma" w:hAnsi="Tahoma" w:cs="Tahoma"/>
        </w:rPr>
        <w:t xml:space="preserve"> de </w:t>
      </w:r>
      <w:proofErr w:type="spellStart"/>
      <w:r w:rsidR="000A7204">
        <w:rPr>
          <w:rFonts w:ascii="Tahoma" w:hAnsi="Tahoma" w:cs="Tahoma"/>
        </w:rPr>
        <w:t>examinare</w:t>
      </w:r>
      <w:proofErr w:type="spellEnd"/>
      <w:r w:rsidR="000A7204">
        <w:rPr>
          <w:rFonts w:ascii="Tahoma" w:hAnsi="Tahoma" w:cs="Tahoma"/>
        </w:rPr>
        <w:t xml:space="preserve"> </w:t>
      </w:r>
      <w:proofErr w:type="spellStart"/>
      <w:r w:rsidR="000A7204">
        <w:rPr>
          <w:rFonts w:ascii="Tahoma" w:hAnsi="Tahoma" w:cs="Tahoma"/>
        </w:rPr>
        <w:t>clinica</w:t>
      </w:r>
      <w:proofErr w:type="spellEnd"/>
      <w:r w:rsidR="000A7204">
        <w:rPr>
          <w:rFonts w:ascii="Tahoma" w:hAnsi="Tahoma" w:cs="Tahoma"/>
        </w:rPr>
        <w:t xml:space="preserve"> </w:t>
      </w:r>
      <w:proofErr w:type="gramStart"/>
      <w:r w:rsidR="000A7204">
        <w:rPr>
          <w:rFonts w:ascii="Tahoma" w:hAnsi="Tahoma" w:cs="Tahoma"/>
        </w:rPr>
        <w:t>a</w:t>
      </w:r>
      <w:proofErr w:type="gramEnd"/>
      <w:r w:rsidR="000A7204">
        <w:rPr>
          <w:rFonts w:ascii="Tahoma" w:hAnsi="Tahoma" w:cs="Tahoma"/>
        </w:rPr>
        <w:t xml:space="preserve"> </w:t>
      </w:r>
      <w:proofErr w:type="spellStart"/>
      <w:r w:rsidR="000A7204">
        <w:rPr>
          <w:rFonts w:ascii="Tahoma" w:hAnsi="Tahoma" w:cs="Tahoma"/>
        </w:rPr>
        <w:t>acestora</w:t>
      </w:r>
      <w:proofErr w:type="spellEnd"/>
      <w:r w:rsidR="000A7204">
        <w:rPr>
          <w:rFonts w:ascii="Tahoma" w:hAnsi="Tahoma" w:cs="Tahoma"/>
        </w:rPr>
        <w:t>.</w:t>
      </w:r>
    </w:p>
    <w:p w14:paraId="1FA54B9E" w14:textId="49749E59" w:rsidR="00951807" w:rsidRPr="00656B0D" w:rsidRDefault="00951807" w:rsidP="000A7204">
      <w:pPr>
        <w:pStyle w:val="Style8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3. </w:t>
      </w:r>
      <w:r w:rsidRPr="00951807">
        <w:rPr>
          <w:rFonts w:ascii="Tahoma" w:hAnsi="Tahoma" w:cs="Tahoma"/>
          <w:b/>
        </w:rPr>
        <w:t xml:space="preserve">Art 8 al 5 se </w:t>
      </w:r>
      <w:proofErr w:type="spellStart"/>
      <w:r w:rsidRPr="00951807">
        <w:rPr>
          <w:rFonts w:ascii="Tahoma" w:hAnsi="Tahoma" w:cs="Tahoma"/>
          <w:b/>
        </w:rPr>
        <w:t>elimina</w:t>
      </w:r>
      <w:proofErr w:type="spellEnd"/>
      <w:r w:rsidRPr="00951807">
        <w:rPr>
          <w:rFonts w:ascii="Tahoma" w:hAnsi="Tahoma" w:cs="Tahoma"/>
          <w:b/>
        </w:rPr>
        <w:t>.</w:t>
      </w:r>
    </w:p>
    <w:p w14:paraId="299320DA" w14:textId="1ED36831" w:rsidR="00656B0D" w:rsidRPr="00656B0D" w:rsidRDefault="00951807" w:rsidP="00656B0D">
      <w:pPr>
        <w:pStyle w:val="Style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4</w:t>
      </w:r>
      <w:r w:rsidR="00656B0D" w:rsidRPr="00656B0D">
        <w:rPr>
          <w:rFonts w:ascii="Tahoma" w:hAnsi="Tahoma" w:cs="Tahoma"/>
        </w:rPr>
        <w:t xml:space="preserve">. La </w:t>
      </w:r>
      <w:proofErr w:type="spellStart"/>
      <w:r w:rsidR="00656B0D" w:rsidRPr="00656B0D">
        <w:rPr>
          <w:rFonts w:ascii="Tahoma" w:hAnsi="Tahoma" w:cs="Tahoma"/>
        </w:rPr>
        <w:t>articolul</w:t>
      </w:r>
      <w:proofErr w:type="spellEnd"/>
      <w:r w:rsidR="00656B0D" w:rsidRPr="00656B0D">
        <w:rPr>
          <w:rFonts w:ascii="Tahoma" w:hAnsi="Tahoma" w:cs="Tahoma"/>
        </w:rPr>
        <w:t xml:space="preserve"> 12 </w:t>
      </w:r>
      <w:proofErr w:type="spellStart"/>
      <w:r w:rsidR="00656B0D" w:rsidRPr="00656B0D">
        <w:rPr>
          <w:rFonts w:ascii="Tahoma" w:hAnsi="Tahoma" w:cs="Tahoma"/>
        </w:rPr>
        <w:t>alineatul</w:t>
      </w:r>
      <w:proofErr w:type="spellEnd"/>
      <w:r w:rsidR="00656B0D" w:rsidRPr="00656B0D">
        <w:rPr>
          <w:rFonts w:ascii="Tahoma" w:hAnsi="Tahoma" w:cs="Tahoma"/>
        </w:rPr>
        <w:t xml:space="preserve"> (3) se </w:t>
      </w:r>
      <w:proofErr w:type="spellStart"/>
      <w:r w:rsidR="00656B0D" w:rsidRPr="00656B0D">
        <w:rPr>
          <w:rFonts w:ascii="Tahoma" w:hAnsi="Tahoma" w:cs="Tahoma"/>
        </w:rPr>
        <w:t>modifică</w:t>
      </w:r>
      <w:proofErr w:type="spellEnd"/>
      <w:r w:rsidR="00656B0D" w:rsidRPr="00656B0D">
        <w:rPr>
          <w:rFonts w:ascii="Tahoma" w:hAnsi="Tahoma" w:cs="Tahoma"/>
        </w:rPr>
        <w:t xml:space="preserve"> </w:t>
      </w:r>
      <w:proofErr w:type="spellStart"/>
      <w:r w:rsidR="00656B0D" w:rsidRPr="00656B0D">
        <w:rPr>
          <w:rFonts w:ascii="Tahoma" w:hAnsi="Tahoma" w:cs="Tahoma"/>
        </w:rPr>
        <w:t>și</w:t>
      </w:r>
      <w:proofErr w:type="spellEnd"/>
      <w:r w:rsidR="00656B0D" w:rsidRPr="00656B0D">
        <w:rPr>
          <w:rFonts w:ascii="Tahoma" w:hAnsi="Tahoma" w:cs="Tahoma"/>
        </w:rPr>
        <w:t xml:space="preserve"> </w:t>
      </w:r>
      <w:proofErr w:type="spellStart"/>
      <w:r w:rsidR="00656B0D" w:rsidRPr="00656B0D">
        <w:rPr>
          <w:rFonts w:ascii="Tahoma" w:hAnsi="Tahoma" w:cs="Tahoma"/>
        </w:rPr>
        <w:t>va</w:t>
      </w:r>
      <w:proofErr w:type="spellEnd"/>
      <w:r w:rsidR="00656B0D" w:rsidRPr="00656B0D">
        <w:rPr>
          <w:rFonts w:ascii="Tahoma" w:hAnsi="Tahoma" w:cs="Tahoma"/>
        </w:rPr>
        <w:t xml:space="preserve"> </w:t>
      </w:r>
      <w:proofErr w:type="spellStart"/>
      <w:r w:rsidR="00656B0D" w:rsidRPr="00656B0D">
        <w:rPr>
          <w:rFonts w:ascii="Tahoma" w:hAnsi="Tahoma" w:cs="Tahoma"/>
        </w:rPr>
        <w:t>avea</w:t>
      </w:r>
      <w:proofErr w:type="spellEnd"/>
      <w:r w:rsidR="00656B0D" w:rsidRPr="00656B0D">
        <w:rPr>
          <w:rFonts w:ascii="Tahoma" w:hAnsi="Tahoma" w:cs="Tahoma"/>
        </w:rPr>
        <w:t xml:space="preserve"> </w:t>
      </w:r>
      <w:proofErr w:type="spellStart"/>
      <w:r w:rsidR="00656B0D" w:rsidRPr="00656B0D">
        <w:rPr>
          <w:rFonts w:ascii="Tahoma" w:hAnsi="Tahoma" w:cs="Tahoma"/>
        </w:rPr>
        <w:t>următorul</w:t>
      </w:r>
      <w:proofErr w:type="spellEnd"/>
      <w:r w:rsidR="00656B0D" w:rsidRPr="00656B0D">
        <w:rPr>
          <w:rFonts w:ascii="Tahoma" w:hAnsi="Tahoma" w:cs="Tahoma"/>
        </w:rPr>
        <w:t xml:space="preserve"> </w:t>
      </w:r>
      <w:proofErr w:type="spellStart"/>
      <w:r w:rsidR="00656B0D" w:rsidRPr="00656B0D">
        <w:rPr>
          <w:rFonts w:ascii="Tahoma" w:hAnsi="Tahoma" w:cs="Tahoma"/>
        </w:rPr>
        <w:t>cuprins</w:t>
      </w:r>
      <w:proofErr w:type="spellEnd"/>
      <w:r w:rsidR="00656B0D" w:rsidRPr="00656B0D">
        <w:rPr>
          <w:rFonts w:ascii="Tahoma" w:hAnsi="Tahoma" w:cs="Tahoma"/>
        </w:rPr>
        <w:t>:</w:t>
      </w:r>
    </w:p>
    <w:p w14:paraId="0C600784" w14:textId="77777777" w:rsidR="00656B0D" w:rsidRPr="00656B0D" w:rsidRDefault="00656B0D" w:rsidP="00656B0D">
      <w:pPr>
        <w:pStyle w:val="Style8"/>
        <w:jc w:val="both"/>
        <w:rPr>
          <w:rFonts w:ascii="Tahoma" w:hAnsi="Tahoma" w:cs="Tahoma"/>
        </w:rPr>
      </w:pPr>
      <w:proofErr w:type="gramStart"/>
      <w:r w:rsidRPr="00656B0D">
        <w:rPr>
          <w:rFonts w:ascii="Tahoma" w:hAnsi="Tahoma" w:cs="Tahoma"/>
        </w:rPr>
        <w:t>„(</w:t>
      </w:r>
      <w:proofErr w:type="gramEnd"/>
      <w:r w:rsidRPr="00656B0D">
        <w:rPr>
          <w:rFonts w:ascii="Tahoma" w:hAnsi="Tahoma" w:cs="Tahoma"/>
        </w:rPr>
        <w:t xml:space="preserve">3) </w:t>
      </w:r>
      <w:proofErr w:type="spellStart"/>
      <w:r w:rsidRPr="00656B0D">
        <w:rPr>
          <w:rFonts w:ascii="Tahoma" w:hAnsi="Tahoma" w:cs="Tahoma"/>
        </w:rPr>
        <w:t>Concomitent</w:t>
      </w:r>
      <w:proofErr w:type="spellEnd"/>
      <w:r w:rsidRPr="00656B0D">
        <w:rPr>
          <w:rFonts w:ascii="Tahoma" w:hAnsi="Tahoma" w:cs="Tahoma"/>
        </w:rPr>
        <w:t xml:space="preserve"> cu </w:t>
      </w:r>
      <w:proofErr w:type="spellStart"/>
      <w:r w:rsidRPr="00656B0D">
        <w:rPr>
          <w:rFonts w:ascii="Tahoma" w:hAnsi="Tahoma" w:cs="Tahoma"/>
        </w:rPr>
        <w:t>efectuarea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vizitelor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prevăzute</w:t>
      </w:r>
      <w:proofErr w:type="spellEnd"/>
      <w:r w:rsidRPr="00656B0D">
        <w:rPr>
          <w:rFonts w:ascii="Tahoma" w:hAnsi="Tahoma" w:cs="Tahoma"/>
        </w:rPr>
        <w:t xml:space="preserve"> la </w:t>
      </w:r>
      <w:proofErr w:type="spellStart"/>
      <w:r w:rsidRPr="00656B0D">
        <w:rPr>
          <w:rFonts w:ascii="Tahoma" w:hAnsi="Tahoma" w:cs="Tahoma"/>
        </w:rPr>
        <w:t>alin</w:t>
      </w:r>
      <w:proofErr w:type="spellEnd"/>
      <w:r w:rsidRPr="00656B0D">
        <w:rPr>
          <w:rFonts w:ascii="Tahoma" w:hAnsi="Tahoma" w:cs="Tahoma"/>
        </w:rPr>
        <w:t xml:space="preserve">. (2), </w:t>
      </w:r>
      <w:proofErr w:type="spellStart"/>
      <w:r w:rsidRPr="00656B0D">
        <w:rPr>
          <w:rFonts w:ascii="Tahoma" w:hAnsi="Tahoma" w:cs="Tahoma"/>
        </w:rPr>
        <w:t>medicul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veterinar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oficial</w:t>
      </w:r>
      <w:proofErr w:type="spellEnd"/>
    </w:p>
    <w:p w14:paraId="0FF48CE4" w14:textId="07B76804" w:rsidR="00656B0D" w:rsidRPr="00656B0D" w:rsidRDefault="00656B0D" w:rsidP="00656B0D">
      <w:pPr>
        <w:pStyle w:val="Style8"/>
        <w:jc w:val="both"/>
        <w:rPr>
          <w:rFonts w:ascii="Tahoma" w:hAnsi="Tahoma" w:cs="Tahoma"/>
        </w:rPr>
      </w:pPr>
      <w:proofErr w:type="spellStart"/>
      <w:r w:rsidRPr="00656B0D">
        <w:rPr>
          <w:rFonts w:ascii="Tahoma" w:hAnsi="Tahoma" w:cs="Tahoma"/>
        </w:rPr>
        <w:t>trebuie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să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efectueze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examinarea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clinică</w:t>
      </w:r>
      <w:proofErr w:type="spellEnd"/>
      <w:r w:rsidRPr="00656B0D">
        <w:rPr>
          <w:rFonts w:ascii="Tahoma" w:hAnsi="Tahoma" w:cs="Tahoma"/>
        </w:rPr>
        <w:t xml:space="preserve"> a </w:t>
      </w:r>
      <w:proofErr w:type="spellStart"/>
      <w:r w:rsidRPr="00656B0D">
        <w:rPr>
          <w:rFonts w:ascii="Tahoma" w:hAnsi="Tahoma" w:cs="Tahoma"/>
        </w:rPr>
        <w:t>porcinelor</w:t>
      </w:r>
      <w:proofErr w:type="spellEnd"/>
      <w:r w:rsidRPr="00656B0D">
        <w:rPr>
          <w:rFonts w:ascii="Tahoma" w:hAnsi="Tahoma" w:cs="Tahoma"/>
        </w:rPr>
        <w:t xml:space="preserve">, </w:t>
      </w:r>
      <w:proofErr w:type="spellStart"/>
      <w:r w:rsidRPr="00656B0D">
        <w:rPr>
          <w:rFonts w:ascii="Tahoma" w:hAnsi="Tahoma" w:cs="Tahoma"/>
        </w:rPr>
        <w:t>în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conformitate</w:t>
      </w:r>
      <w:proofErr w:type="spellEnd"/>
      <w:r w:rsidRPr="00656B0D">
        <w:rPr>
          <w:rFonts w:ascii="Tahoma" w:hAnsi="Tahoma" w:cs="Tahoma"/>
        </w:rPr>
        <w:t xml:space="preserve"> cu art. 3 </w:t>
      </w:r>
      <w:proofErr w:type="spellStart"/>
      <w:r w:rsidRPr="00656B0D">
        <w:rPr>
          <w:rFonts w:ascii="Tahoma" w:hAnsi="Tahoma" w:cs="Tahoma"/>
        </w:rPr>
        <w:t>alin</w:t>
      </w:r>
      <w:proofErr w:type="spellEnd"/>
      <w:r w:rsidRPr="00656B0D">
        <w:rPr>
          <w:rFonts w:ascii="Tahoma" w:hAnsi="Tahoma" w:cs="Tahoma"/>
        </w:rPr>
        <w:t xml:space="preserve">. (1) </w:t>
      </w:r>
      <w:proofErr w:type="spellStart"/>
      <w:r w:rsidRPr="00656B0D">
        <w:rPr>
          <w:rFonts w:ascii="Tahoma" w:hAnsi="Tahoma" w:cs="Tahoma"/>
        </w:rPr>
        <w:t>şi</w:t>
      </w:r>
      <w:proofErr w:type="spellEnd"/>
      <w:r w:rsidRPr="00656B0D">
        <w:rPr>
          <w:rFonts w:ascii="Tahoma" w:hAnsi="Tahoma" w:cs="Tahoma"/>
        </w:rPr>
        <w:t xml:space="preserve"> (2) </w:t>
      </w:r>
      <w:proofErr w:type="spellStart"/>
      <w:r w:rsidRPr="00656B0D">
        <w:rPr>
          <w:rFonts w:ascii="Tahoma" w:hAnsi="Tahoma" w:cs="Tahoma"/>
        </w:rPr>
        <w:t>şi</w:t>
      </w:r>
      <w:proofErr w:type="spellEnd"/>
      <w:r w:rsidRPr="00656B0D">
        <w:rPr>
          <w:rFonts w:ascii="Tahoma" w:hAnsi="Tahoma" w:cs="Tahoma"/>
        </w:rPr>
        <w:t xml:space="preserve"> cu</w:t>
      </w:r>
      <w:r w:rsidR="00FA665E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partea</w:t>
      </w:r>
      <w:proofErr w:type="spellEnd"/>
      <w:r w:rsidRPr="00656B0D">
        <w:rPr>
          <w:rFonts w:ascii="Tahoma" w:hAnsi="Tahoma" w:cs="Tahoma"/>
        </w:rPr>
        <w:t xml:space="preserve"> A.1 din </w:t>
      </w:r>
      <w:proofErr w:type="spellStart"/>
      <w:r w:rsidRPr="00656B0D">
        <w:rPr>
          <w:rFonts w:ascii="Tahoma" w:hAnsi="Tahoma" w:cs="Tahoma"/>
        </w:rPr>
        <w:t>anexa</w:t>
      </w:r>
      <w:proofErr w:type="spellEnd"/>
      <w:r w:rsidRPr="00656B0D">
        <w:rPr>
          <w:rFonts w:ascii="Tahoma" w:hAnsi="Tahoma" w:cs="Tahoma"/>
        </w:rPr>
        <w:t xml:space="preserve"> nr. I la </w:t>
      </w:r>
      <w:proofErr w:type="spellStart"/>
      <w:r w:rsidRPr="00656B0D">
        <w:rPr>
          <w:rFonts w:ascii="Tahoma" w:hAnsi="Tahoma" w:cs="Tahoma"/>
        </w:rPr>
        <w:t>Regulamentul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delegat</w:t>
      </w:r>
      <w:proofErr w:type="spellEnd"/>
      <w:r w:rsidRPr="00656B0D">
        <w:rPr>
          <w:rFonts w:ascii="Tahoma" w:hAnsi="Tahoma" w:cs="Tahoma"/>
        </w:rPr>
        <w:t xml:space="preserve"> (UE) 2020/687, </w:t>
      </w:r>
      <w:proofErr w:type="spellStart"/>
      <w:r w:rsidRPr="00656B0D">
        <w:rPr>
          <w:rFonts w:ascii="Tahoma" w:hAnsi="Tahoma" w:cs="Tahoma"/>
        </w:rPr>
        <w:t>în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baza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unui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formular</w:t>
      </w:r>
      <w:proofErr w:type="spellEnd"/>
      <w:r w:rsidRPr="00656B0D">
        <w:rPr>
          <w:rFonts w:ascii="Tahoma" w:hAnsi="Tahoma" w:cs="Tahoma"/>
        </w:rPr>
        <w:t xml:space="preserve"> al </w:t>
      </w:r>
      <w:proofErr w:type="spellStart"/>
      <w:r w:rsidRPr="00656B0D">
        <w:rPr>
          <w:rFonts w:ascii="Tahoma" w:hAnsi="Tahoma" w:cs="Tahoma"/>
        </w:rPr>
        <w:t>cărui</w:t>
      </w:r>
      <w:proofErr w:type="spellEnd"/>
      <w:r w:rsidR="00FA665E">
        <w:rPr>
          <w:rFonts w:ascii="Tahoma" w:hAnsi="Tahoma" w:cs="Tahoma"/>
        </w:rPr>
        <w:t xml:space="preserve"> </w:t>
      </w:r>
      <w:r w:rsidRPr="00656B0D">
        <w:rPr>
          <w:rFonts w:ascii="Tahoma" w:hAnsi="Tahoma" w:cs="Tahoma"/>
        </w:rPr>
        <w:t xml:space="preserve">model </w:t>
      </w:r>
      <w:proofErr w:type="spellStart"/>
      <w:r w:rsidRPr="00656B0D">
        <w:rPr>
          <w:rFonts w:ascii="Tahoma" w:hAnsi="Tahoma" w:cs="Tahoma"/>
        </w:rPr>
        <w:t>este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prevăzut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în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anexa</w:t>
      </w:r>
      <w:proofErr w:type="spellEnd"/>
      <w:r w:rsidRPr="00656B0D">
        <w:rPr>
          <w:rFonts w:ascii="Tahoma" w:hAnsi="Tahoma" w:cs="Tahoma"/>
        </w:rPr>
        <w:t xml:space="preserve"> nr. 8 la </w:t>
      </w:r>
      <w:proofErr w:type="spellStart"/>
      <w:r w:rsidRPr="00656B0D">
        <w:rPr>
          <w:rFonts w:ascii="Tahoma" w:hAnsi="Tahoma" w:cs="Tahoma"/>
        </w:rPr>
        <w:t>prezentele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norme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specifice</w:t>
      </w:r>
      <w:proofErr w:type="spellEnd"/>
      <w:r w:rsidRPr="00656B0D">
        <w:rPr>
          <w:rFonts w:ascii="Tahoma" w:hAnsi="Tahoma" w:cs="Tahoma"/>
        </w:rPr>
        <w:t>.”</w:t>
      </w:r>
    </w:p>
    <w:p w14:paraId="3C20A413" w14:textId="4B13B8F9" w:rsidR="00656B0D" w:rsidRPr="00656B0D" w:rsidRDefault="00951807" w:rsidP="00656B0D">
      <w:pPr>
        <w:pStyle w:val="Style8"/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5</w:t>
      </w:r>
      <w:r w:rsidR="00656B0D" w:rsidRPr="00656B0D">
        <w:rPr>
          <w:rFonts w:ascii="Tahoma" w:hAnsi="Tahoma" w:cs="Tahoma"/>
        </w:rPr>
        <w:t xml:space="preserve">. </w:t>
      </w:r>
      <w:proofErr w:type="spellStart"/>
      <w:r w:rsidR="00656B0D" w:rsidRPr="00656B0D">
        <w:rPr>
          <w:rFonts w:ascii="Tahoma" w:hAnsi="Tahoma" w:cs="Tahoma"/>
        </w:rPr>
        <w:t>Articolul</w:t>
      </w:r>
      <w:proofErr w:type="spellEnd"/>
      <w:r w:rsidR="00656B0D" w:rsidRPr="00656B0D">
        <w:rPr>
          <w:rFonts w:ascii="Tahoma" w:hAnsi="Tahoma" w:cs="Tahoma"/>
        </w:rPr>
        <w:t xml:space="preserve"> 14 se </w:t>
      </w:r>
      <w:proofErr w:type="spellStart"/>
      <w:r w:rsidR="00656B0D" w:rsidRPr="00656B0D">
        <w:rPr>
          <w:rFonts w:ascii="Tahoma" w:hAnsi="Tahoma" w:cs="Tahoma"/>
        </w:rPr>
        <w:t>abrogă</w:t>
      </w:r>
      <w:proofErr w:type="spellEnd"/>
      <w:r w:rsidR="00656B0D" w:rsidRPr="00656B0D">
        <w:rPr>
          <w:rFonts w:ascii="Tahoma" w:hAnsi="Tahoma" w:cs="Tahoma"/>
        </w:rPr>
        <w:t>.</w:t>
      </w:r>
    </w:p>
    <w:p w14:paraId="4B433342" w14:textId="38624976" w:rsidR="00656B0D" w:rsidRPr="00656B0D" w:rsidRDefault="00951807" w:rsidP="00656B0D">
      <w:pPr>
        <w:pStyle w:val="Style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6</w:t>
      </w:r>
      <w:r w:rsidR="00656B0D" w:rsidRPr="00656B0D">
        <w:rPr>
          <w:rFonts w:ascii="Tahoma" w:hAnsi="Tahoma" w:cs="Tahoma"/>
        </w:rPr>
        <w:t xml:space="preserve">. </w:t>
      </w:r>
      <w:proofErr w:type="spellStart"/>
      <w:r w:rsidR="00656B0D" w:rsidRPr="00656B0D">
        <w:rPr>
          <w:rFonts w:ascii="Tahoma" w:hAnsi="Tahoma" w:cs="Tahoma"/>
        </w:rPr>
        <w:t>Articolul</w:t>
      </w:r>
      <w:proofErr w:type="spellEnd"/>
      <w:r w:rsidR="00656B0D" w:rsidRPr="00656B0D">
        <w:rPr>
          <w:rFonts w:ascii="Tahoma" w:hAnsi="Tahoma" w:cs="Tahoma"/>
        </w:rPr>
        <w:t xml:space="preserve"> 17 se </w:t>
      </w:r>
      <w:proofErr w:type="spellStart"/>
      <w:r w:rsidR="00656B0D" w:rsidRPr="00656B0D">
        <w:rPr>
          <w:rFonts w:ascii="Tahoma" w:hAnsi="Tahoma" w:cs="Tahoma"/>
        </w:rPr>
        <w:t>modifică</w:t>
      </w:r>
      <w:proofErr w:type="spellEnd"/>
      <w:r w:rsidR="00656B0D" w:rsidRPr="00656B0D">
        <w:rPr>
          <w:rFonts w:ascii="Tahoma" w:hAnsi="Tahoma" w:cs="Tahoma"/>
        </w:rPr>
        <w:t xml:space="preserve"> </w:t>
      </w:r>
      <w:proofErr w:type="spellStart"/>
      <w:r w:rsidR="00656B0D" w:rsidRPr="00656B0D">
        <w:rPr>
          <w:rFonts w:ascii="Tahoma" w:hAnsi="Tahoma" w:cs="Tahoma"/>
        </w:rPr>
        <w:t>și</w:t>
      </w:r>
      <w:proofErr w:type="spellEnd"/>
      <w:r w:rsidR="00656B0D" w:rsidRPr="00656B0D">
        <w:rPr>
          <w:rFonts w:ascii="Tahoma" w:hAnsi="Tahoma" w:cs="Tahoma"/>
        </w:rPr>
        <w:t xml:space="preserve"> </w:t>
      </w:r>
      <w:proofErr w:type="spellStart"/>
      <w:r w:rsidR="00656B0D" w:rsidRPr="00656B0D">
        <w:rPr>
          <w:rFonts w:ascii="Tahoma" w:hAnsi="Tahoma" w:cs="Tahoma"/>
        </w:rPr>
        <w:t>va</w:t>
      </w:r>
      <w:proofErr w:type="spellEnd"/>
      <w:r w:rsidR="00656B0D" w:rsidRPr="00656B0D">
        <w:rPr>
          <w:rFonts w:ascii="Tahoma" w:hAnsi="Tahoma" w:cs="Tahoma"/>
        </w:rPr>
        <w:t xml:space="preserve"> </w:t>
      </w:r>
      <w:proofErr w:type="spellStart"/>
      <w:r w:rsidR="00656B0D" w:rsidRPr="00656B0D">
        <w:rPr>
          <w:rFonts w:ascii="Tahoma" w:hAnsi="Tahoma" w:cs="Tahoma"/>
        </w:rPr>
        <w:t>avea</w:t>
      </w:r>
      <w:proofErr w:type="spellEnd"/>
      <w:r w:rsidR="00656B0D" w:rsidRPr="00656B0D">
        <w:rPr>
          <w:rFonts w:ascii="Tahoma" w:hAnsi="Tahoma" w:cs="Tahoma"/>
        </w:rPr>
        <w:t xml:space="preserve"> </w:t>
      </w:r>
      <w:proofErr w:type="spellStart"/>
      <w:r w:rsidR="00656B0D" w:rsidRPr="00656B0D">
        <w:rPr>
          <w:rFonts w:ascii="Tahoma" w:hAnsi="Tahoma" w:cs="Tahoma"/>
        </w:rPr>
        <w:t>următorul</w:t>
      </w:r>
      <w:proofErr w:type="spellEnd"/>
      <w:r w:rsidR="00656B0D" w:rsidRPr="00656B0D">
        <w:rPr>
          <w:rFonts w:ascii="Tahoma" w:hAnsi="Tahoma" w:cs="Tahoma"/>
        </w:rPr>
        <w:t xml:space="preserve"> </w:t>
      </w:r>
      <w:proofErr w:type="spellStart"/>
      <w:r w:rsidR="00656B0D" w:rsidRPr="00656B0D">
        <w:rPr>
          <w:rFonts w:ascii="Tahoma" w:hAnsi="Tahoma" w:cs="Tahoma"/>
        </w:rPr>
        <w:t>cuprins</w:t>
      </w:r>
      <w:proofErr w:type="spellEnd"/>
      <w:r w:rsidR="00656B0D" w:rsidRPr="00656B0D">
        <w:rPr>
          <w:rFonts w:ascii="Tahoma" w:hAnsi="Tahoma" w:cs="Tahoma"/>
        </w:rPr>
        <w:t>:</w:t>
      </w:r>
    </w:p>
    <w:p w14:paraId="6C125A51" w14:textId="77777777" w:rsidR="00656B0D" w:rsidRPr="00656B0D" w:rsidRDefault="00656B0D" w:rsidP="00656B0D">
      <w:pPr>
        <w:pStyle w:val="Style8"/>
        <w:jc w:val="both"/>
        <w:rPr>
          <w:rFonts w:ascii="Tahoma" w:hAnsi="Tahoma" w:cs="Tahoma"/>
        </w:rPr>
      </w:pPr>
      <w:r w:rsidRPr="00656B0D">
        <w:rPr>
          <w:rFonts w:ascii="Tahoma" w:hAnsi="Tahoma" w:cs="Tahoma"/>
        </w:rPr>
        <w:t xml:space="preserve">„Art. 17. - </w:t>
      </w:r>
      <w:proofErr w:type="spellStart"/>
      <w:r w:rsidRPr="00656B0D">
        <w:rPr>
          <w:rFonts w:ascii="Tahoma" w:hAnsi="Tahoma" w:cs="Tahoma"/>
        </w:rPr>
        <w:t>Anexele</w:t>
      </w:r>
      <w:proofErr w:type="spellEnd"/>
      <w:r w:rsidRPr="00656B0D">
        <w:rPr>
          <w:rFonts w:ascii="Tahoma" w:hAnsi="Tahoma" w:cs="Tahoma"/>
        </w:rPr>
        <w:t xml:space="preserve"> nr. 1 - 8 fac </w:t>
      </w:r>
      <w:proofErr w:type="spellStart"/>
      <w:r w:rsidRPr="00656B0D">
        <w:rPr>
          <w:rFonts w:ascii="Tahoma" w:hAnsi="Tahoma" w:cs="Tahoma"/>
        </w:rPr>
        <w:t>parte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integrantă</w:t>
      </w:r>
      <w:proofErr w:type="spellEnd"/>
      <w:r w:rsidRPr="00656B0D">
        <w:rPr>
          <w:rFonts w:ascii="Tahoma" w:hAnsi="Tahoma" w:cs="Tahoma"/>
        </w:rPr>
        <w:t xml:space="preserve"> din </w:t>
      </w:r>
      <w:proofErr w:type="spellStart"/>
      <w:r w:rsidRPr="00656B0D">
        <w:rPr>
          <w:rFonts w:ascii="Tahoma" w:hAnsi="Tahoma" w:cs="Tahoma"/>
        </w:rPr>
        <w:t>prezentele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norme</w:t>
      </w:r>
      <w:proofErr w:type="spellEnd"/>
      <w:r w:rsidRPr="00656B0D">
        <w:rPr>
          <w:rFonts w:ascii="Tahoma" w:hAnsi="Tahoma" w:cs="Tahoma"/>
        </w:rPr>
        <w:t xml:space="preserve"> </w:t>
      </w:r>
      <w:proofErr w:type="spellStart"/>
      <w:r w:rsidRPr="00656B0D">
        <w:rPr>
          <w:rFonts w:ascii="Tahoma" w:hAnsi="Tahoma" w:cs="Tahoma"/>
        </w:rPr>
        <w:t>specifice</w:t>
      </w:r>
      <w:proofErr w:type="spellEnd"/>
      <w:r w:rsidRPr="00656B0D">
        <w:rPr>
          <w:rFonts w:ascii="Tahoma" w:hAnsi="Tahoma" w:cs="Tahoma"/>
        </w:rPr>
        <w:t>.”</w:t>
      </w:r>
    </w:p>
    <w:p w14:paraId="130CABD9" w14:textId="4A62C035" w:rsidR="00A60BFB" w:rsidRDefault="00951807" w:rsidP="00FA665E">
      <w:pPr>
        <w:pStyle w:val="Style8"/>
        <w:widowControl/>
        <w:spacing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7</w:t>
      </w:r>
      <w:r w:rsidR="00656B0D" w:rsidRPr="00656B0D">
        <w:rPr>
          <w:rFonts w:ascii="Tahoma" w:hAnsi="Tahoma" w:cs="Tahoma"/>
        </w:rPr>
        <w:t xml:space="preserve">. </w:t>
      </w:r>
      <w:proofErr w:type="spellStart"/>
      <w:r w:rsidR="00656B0D" w:rsidRPr="00656B0D">
        <w:rPr>
          <w:rFonts w:ascii="Tahoma" w:hAnsi="Tahoma" w:cs="Tahoma"/>
        </w:rPr>
        <w:t>După</w:t>
      </w:r>
      <w:proofErr w:type="spellEnd"/>
      <w:r w:rsidR="00656B0D" w:rsidRPr="00656B0D">
        <w:rPr>
          <w:rFonts w:ascii="Tahoma" w:hAnsi="Tahoma" w:cs="Tahoma"/>
        </w:rPr>
        <w:t xml:space="preserve"> </w:t>
      </w:r>
      <w:proofErr w:type="spellStart"/>
      <w:r w:rsidR="00656B0D" w:rsidRPr="00656B0D">
        <w:rPr>
          <w:rFonts w:ascii="Tahoma" w:hAnsi="Tahoma" w:cs="Tahoma"/>
        </w:rPr>
        <w:t>anexa</w:t>
      </w:r>
      <w:proofErr w:type="spellEnd"/>
      <w:r w:rsidR="00656B0D" w:rsidRPr="00656B0D">
        <w:rPr>
          <w:rFonts w:ascii="Tahoma" w:hAnsi="Tahoma" w:cs="Tahoma"/>
        </w:rPr>
        <w:t xml:space="preserve"> nr. 7 se introduce o </w:t>
      </w:r>
      <w:proofErr w:type="spellStart"/>
      <w:r w:rsidR="00656B0D" w:rsidRPr="00656B0D">
        <w:rPr>
          <w:rFonts w:ascii="Tahoma" w:hAnsi="Tahoma" w:cs="Tahoma"/>
        </w:rPr>
        <w:t>nouă</w:t>
      </w:r>
      <w:proofErr w:type="spellEnd"/>
      <w:r w:rsidR="00656B0D" w:rsidRPr="00656B0D">
        <w:rPr>
          <w:rFonts w:ascii="Tahoma" w:hAnsi="Tahoma" w:cs="Tahoma"/>
        </w:rPr>
        <w:t xml:space="preserve"> </w:t>
      </w:r>
      <w:proofErr w:type="spellStart"/>
      <w:r w:rsidR="00656B0D" w:rsidRPr="00656B0D">
        <w:rPr>
          <w:rFonts w:ascii="Tahoma" w:hAnsi="Tahoma" w:cs="Tahoma"/>
        </w:rPr>
        <w:t>anexă</w:t>
      </w:r>
      <w:proofErr w:type="spellEnd"/>
      <w:r w:rsidR="00656B0D" w:rsidRPr="00656B0D">
        <w:rPr>
          <w:rFonts w:ascii="Tahoma" w:hAnsi="Tahoma" w:cs="Tahoma"/>
        </w:rPr>
        <w:t xml:space="preserve">, </w:t>
      </w:r>
      <w:proofErr w:type="spellStart"/>
      <w:r w:rsidR="00656B0D" w:rsidRPr="00656B0D">
        <w:rPr>
          <w:rFonts w:ascii="Tahoma" w:hAnsi="Tahoma" w:cs="Tahoma"/>
        </w:rPr>
        <w:t>anexa</w:t>
      </w:r>
      <w:proofErr w:type="spellEnd"/>
      <w:r w:rsidR="00656B0D" w:rsidRPr="00656B0D">
        <w:rPr>
          <w:rFonts w:ascii="Tahoma" w:hAnsi="Tahoma" w:cs="Tahoma"/>
        </w:rPr>
        <w:t xml:space="preserve"> nr. 8, cu </w:t>
      </w:r>
      <w:proofErr w:type="spellStart"/>
      <w:r w:rsidR="00656B0D" w:rsidRPr="00656B0D">
        <w:rPr>
          <w:rFonts w:ascii="Tahoma" w:hAnsi="Tahoma" w:cs="Tahoma"/>
        </w:rPr>
        <w:t>următorul</w:t>
      </w:r>
      <w:proofErr w:type="spellEnd"/>
      <w:r w:rsidR="00656B0D" w:rsidRPr="00656B0D">
        <w:rPr>
          <w:rFonts w:ascii="Tahoma" w:hAnsi="Tahoma" w:cs="Tahoma"/>
        </w:rPr>
        <w:t xml:space="preserve"> </w:t>
      </w:r>
      <w:proofErr w:type="spellStart"/>
      <w:r w:rsidR="00656B0D" w:rsidRPr="00656B0D">
        <w:rPr>
          <w:rFonts w:ascii="Tahoma" w:hAnsi="Tahoma" w:cs="Tahoma"/>
        </w:rPr>
        <w:t>cuprins</w:t>
      </w:r>
      <w:proofErr w:type="spellEnd"/>
      <w:r w:rsidR="00656B0D" w:rsidRPr="00656B0D">
        <w:rPr>
          <w:rFonts w:ascii="Tahoma" w:hAnsi="Tahoma" w:cs="Tahoma"/>
        </w:rPr>
        <w:t>:</w:t>
      </w:r>
    </w:p>
    <w:p w14:paraId="713197CB" w14:textId="7C6147F8" w:rsidR="00AF5629" w:rsidRDefault="00AF5629" w:rsidP="00FA665E">
      <w:pPr>
        <w:pStyle w:val="Style8"/>
        <w:widowControl/>
        <w:spacing w:line="240" w:lineRule="auto"/>
        <w:jc w:val="both"/>
        <w:rPr>
          <w:rFonts w:ascii="Tahoma" w:hAnsi="Tahoma" w:cs="Tahoma"/>
        </w:rPr>
      </w:pPr>
    </w:p>
    <w:p w14:paraId="3B1301E2" w14:textId="77777777" w:rsidR="00AF5629" w:rsidRDefault="00AF5629" w:rsidP="00FA665E">
      <w:pPr>
        <w:pStyle w:val="Style8"/>
        <w:widowControl/>
        <w:spacing w:line="240" w:lineRule="auto"/>
        <w:jc w:val="both"/>
        <w:rPr>
          <w:rFonts w:ascii="Tahoma" w:hAnsi="Tahoma" w:cs="Tahoma"/>
        </w:rPr>
      </w:pPr>
    </w:p>
    <w:p w14:paraId="24521CB3" w14:textId="77777777" w:rsidR="00AF5629" w:rsidRDefault="00AF5629" w:rsidP="00AF5629">
      <w:pPr>
        <w:pStyle w:val="Bodytext60"/>
        <w:shd w:val="clear" w:color="auto" w:fill="auto"/>
        <w:spacing w:before="0" w:after="283"/>
        <w:ind w:left="7860"/>
      </w:pPr>
      <w:r>
        <w:rPr>
          <w:rStyle w:val="Bodytext611pt"/>
          <w:i/>
          <w:iCs/>
        </w:rPr>
        <w:t>„</w:t>
      </w:r>
      <w:proofErr w:type="spellStart"/>
      <w:r>
        <w:rPr>
          <w:rStyle w:val="Bodytext611pt"/>
          <w:i/>
          <w:iCs/>
        </w:rPr>
        <w:t>Anexa</w:t>
      </w:r>
      <w:proofErr w:type="spellEnd"/>
      <w:r>
        <w:rPr>
          <w:rStyle w:val="Bodytext611pt"/>
          <w:i/>
          <w:iCs/>
        </w:rPr>
        <w:t xml:space="preserve"> Nr. 8 </w:t>
      </w:r>
      <w:r>
        <w:rPr>
          <w:color w:val="000000"/>
          <w:sz w:val="24"/>
          <w:szCs w:val="24"/>
          <w:lang w:val="en-US" w:eastAsia="en-US" w:bidi="en-US"/>
        </w:rPr>
        <w:t xml:space="preserve">la </w:t>
      </w:r>
      <w:proofErr w:type="spellStart"/>
      <w:r>
        <w:rPr>
          <w:color w:val="000000"/>
          <w:sz w:val="24"/>
          <w:szCs w:val="24"/>
          <w:lang w:val="en-US" w:eastAsia="en-US" w:bidi="en-US"/>
        </w:rPr>
        <w:t>normele</w:t>
      </w:r>
      <w:proofErr w:type="spellEnd"/>
      <w:r>
        <w:rPr>
          <w:color w:val="000000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color w:val="000000"/>
          <w:sz w:val="24"/>
          <w:szCs w:val="24"/>
          <w:lang w:val="en-US" w:eastAsia="en-US" w:bidi="en-US"/>
        </w:rPr>
        <w:t>specifice</w:t>
      </w:r>
      <w:proofErr w:type="spellEnd"/>
    </w:p>
    <w:p w14:paraId="7D23C6A8" w14:textId="77777777" w:rsidR="00AF5629" w:rsidRDefault="00AF5629" w:rsidP="00AF5629">
      <w:pPr>
        <w:pStyle w:val="Bodytext40"/>
        <w:shd w:val="clear" w:color="auto" w:fill="auto"/>
        <w:tabs>
          <w:tab w:val="left" w:leader="dot" w:pos="2055"/>
        </w:tabs>
        <w:spacing w:before="0" w:after="303" w:line="220" w:lineRule="exact"/>
        <w:ind w:left="860"/>
      </w:pPr>
      <w:r>
        <w:rPr>
          <w:color w:val="000000"/>
          <w:lang w:val="en-US" w:eastAsia="en-US" w:bidi="en-US"/>
        </w:rPr>
        <w:t>Nr</w:t>
      </w:r>
      <w:r>
        <w:rPr>
          <w:color w:val="000000"/>
          <w:lang w:val="en-US" w:eastAsia="en-US" w:bidi="en-US"/>
        </w:rPr>
        <w:tab/>
        <w:t>/</w:t>
      </w:r>
    </w:p>
    <w:p w14:paraId="60890DBF" w14:textId="77777777" w:rsidR="00AF5629" w:rsidRDefault="00AF5629" w:rsidP="00AF5629">
      <w:pPr>
        <w:pStyle w:val="Heading10"/>
        <w:keepNext/>
        <w:keepLines/>
        <w:shd w:val="clear" w:color="auto" w:fill="auto"/>
        <w:spacing w:after="8" w:line="220" w:lineRule="exact"/>
        <w:ind w:left="3980"/>
        <w:jc w:val="left"/>
      </w:pPr>
      <w:bookmarkStart w:id="2" w:name="bookmark7"/>
      <w:r>
        <w:rPr>
          <w:color w:val="000000"/>
          <w:lang w:val="en-US" w:eastAsia="en-US" w:bidi="en-US"/>
        </w:rPr>
        <w:t>FI§A DE EVALUARE</w:t>
      </w:r>
      <w:bookmarkEnd w:id="2"/>
    </w:p>
    <w:p w14:paraId="04E135D4" w14:textId="7486DB84" w:rsidR="00AF5629" w:rsidRDefault="00AF5629" w:rsidP="00AF5629">
      <w:pPr>
        <w:pStyle w:val="Bodytext30"/>
        <w:shd w:val="clear" w:color="auto" w:fill="auto"/>
        <w:spacing w:before="0" w:after="0" w:line="220" w:lineRule="exact"/>
        <w:ind w:left="720"/>
        <w:jc w:val="left"/>
      </w:pPr>
      <w:proofErr w:type="spellStart"/>
      <w:r>
        <w:rPr>
          <w:color w:val="000000"/>
          <w:lang w:val="en-US" w:eastAsia="en-US" w:bidi="en-US"/>
        </w:rPr>
        <w:t>privind</w:t>
      </w:r>
      <w:proofErr w:type="spellEnd"/>
      <w:r>
        <w:rPr>
          <w:color w:val="000000"/>
          <w:lang w:val="en-US" w:eastAsia="en-US" w:bidi="en-US"/>
        </w:rPr>
        <w:t xml:space="preserve"> </w:t>
      </w:r>
      <w:proofErr w:type="spellStart"/>
      <w:r>
        <w:rPr>
          <w:color w:val="000000"/>
          <w:lang w:val="en-US" w:eastAsia="en-US" w:bidi="en-US"/>
        </w:rPr>
        <w:t>mdeplinirea</w:t>
      </w:r>
      <w:proofErr w:type="spellEnd"/>
      <w:r>
        <w:rPr>
          <w:color w:val="000000"/>
          <w:lang w:val="en-US" w:eastAsia="en-US" w:bidi="en-US"/>
        </w:rPr>
        <w:t xml:space="preserve"> </w:t>
      </w:r>
      <w:proofErr w:type="spellStart"/>
      <w:r>
        <w:rPr>
          <w:color w:val="000000"/>
          <w:lang w:val="en-US" w:eastAsia="en-US" w:bidi="en-US"/>
        </w:rPr>
        <w:t>condi</w:t>
      </w:r>
      <w:r w:rsidR="007773CE">
        <w:rPr>
          <w:color w:val="000000"/>
          <w:lang w:val="en-US" w:eastAsia="en-US" w:bidi="en-US"/>
        </w:rPr>
        <w:t>t</w:t>
      </w:r>
      <w:r>
        <w:rPr>
          <w:color w:val="000000"/>
          <w:lang w:val="en-US" w:eastAsia="en-US" w:bidi="en-US"/>
        </w:rPr>
        <w:t>iilor</w:t>
      </w:r>
      <w:proofErr w:type="spellEnd"/>
      <w:r>
        <w:rPr>
          <w:color w:val="000000"/>
          <w:lang w:val="en-US" w:eastAsia="en-US" w:bidi="en-US"/>
        </w:rPr>
        <w:t xml:space="preserve"> de </w:t>
      </w:r>
      <w:proofErr w:type="spellStart"/>
      <w:r>
        <w:rPr>
          <w:color w:val="000000"/>
          <w:lang w:val="en-US" w:eastAsia="en-US" w:bidi="en-US"/>
        </w:rPr>
        <w:t>exploata</w:t>
      </w:r>
      <w:r w:rsidR="007773CE">
        <w:rPr>
          <w:color w:val="000000"/>
          <w:lang w:val="en-US" w:eastAsia="en-US" w:bidi="en-US"/>
        </w:rPr>
        <w:t>t</w:t>
      </w:r>
      <w:r>
        <w:rPr>
          <w:color w:val="000000"/>
          <w:lang w:val="en-US" w:eastAsia="en-US" w:bidi="en-US"/>
        </w:rPr>
        <w:t>ie</w:t>
      </w:r>
      <w:proofErr w:type="spellEnd"/>
      <w:r>
        <w:rPr>
          <w:color w:val="000000"/>
          <w:lang w:val="en-US" w:eastAsia="en-US" w:bidi="en-US"/>
        </w:rPr>
        <w:t xml:space="preserve"> </w:t>
      </w:r>
      <w:proofErr w:type="spellStart"/>
      <w:r>
        <w:rPr>
          <w:color w:val="000000"/>
          <w:lang w:val="en-US" w:eastAsia="en-US" w:bidi="en-US"/>
        </w:rPr>
        <w:t>comerciala</w:t>
      </w:r>
      <w:proofErr w:type="spellEnd"/>
      <w:r>
        <w:rPr>
          <w:color w:val="000000"/>
          <w:lang w:val="en-US" w:eastAsia="en-US" w:bidi="en-US"/>
        </w:rPr>
        <w:t xml:space="preserve"> de porcine cu status </w:t>
      </w:r>
      <w:proofErr w:type="gramStart"/>
      <w:r>
        <w:rPr>
          <w:color w:val="000000"/>
          <w:lang w:val="en-US" w:eastAsia="en-US" w:bidi="en-US"/>
        </w:rPr>
        <w:t>conform</w:t>
      </w:r>
      <w:proofErr w:type="gramEnd"/>
    </w:p>
    <w:p w14:paraId="4EDAA689" w14:textId="46C38546" w:rsidR="00AF5629" w:rsidRDefault="00AF5629" w:rsidP="00AF5629">
      <w:pPr>
        <w:pStyle w:val="Bodytext40"/>
        <w:numPr>
          <w:ilvl w:val="0"/>
          <w:numId w:val="18"/>
        </w:numPr>
        <w:shd w:val="clear" w:color="auto" w:fill="auto"/>
        <w:tabs>
          <w:tab w:val="left" w:pos="330"/>
          <w:tab w:val="left" w:leader="dot" w:pos="9555"/>
        </w:tabs>
        <w:spacing w:before="0" w:line="302" w:lineRule="exact"/>
      </w:pPr>
      <w:proofErr w:type="spellStart"/>
      <w:r>
        <w:rPr>
          <w:color w:val="000000"/>
          <w:lang w:val="en-US" w:eastAsia="en-US" w:bidi="en-US"/>
        </w:rPr>
        <w:t>Proprietarul</w:t>
      </w:r>
      <w:proofErr w:type="spellEnd"/>
      <w:r>
        <w:rPr>
          <w:color w:val="000000"/>
          <w:lang w:val="en-US" w:eastAsia="en-US" w:bidi="en-US"/>
        </w:rPr>
        <w:t xml:space="preserve"> </w:t>
      </w:r>
      <w:proofErr w:type="spellStart"/>
      <w:r>
        <w:rPr>
          <w:color w:val="000000"/>
          <w:lang w:val="en-US" w:eastAsia="en-US" w:bidi="en-US"/>
        </w:rPr>
        <w:t>exploata</w:t>
      </w:r>
      <w:r w:rsidR="007773CE">
        <w:rPr>
          <w:color w:val="000000"/>
          <w:lang w:val="en-US" w:eastAsia="en-US" w:bidi="en-US"/>
        </w:rPr>
        <w:t>t</w:t>
      </w:r>
      <w:r>
        <w:rPr>
          <w:color w:val="000000"/>
          <w:lang w:val="en-US" w:eastAsia="en-US" w:bidi="en-US"/>
        </w:rPr>
        <w:t>iei</w:t>
      </w:r>
      <w:proofErr w:type="spellEnd"/>
      <w:r>
        <w:rPr>
          <w:color w:val="000000"/>
          <w:lang w:val="en-US" w:eastAsia="en-US" w:bidi="en-US"/>
        </w:rPr>
        <w:tab/>
      </w:r>
    </w:p>
    <w:p w14:paraId="3533A92A" w14:textId="77777777" w:rsidR="00AF5629" w:rsidRDefault="00AF5629" w:rsidP="00AF5629">
      <w:pPr>
        <w:pStyle w:val="Bodytext40"/>
        <w:numPr>
          <w:ilvl w:val="0"/>
          <w:numId w:val="18"/>
        </w:numPr>
        <w:shd w:val="clear" w:color="auto" w:fill="auto"/>
        <w:tabs>
          <w:tab w:val="left" w:pos="354"/>
          <w:tab w:val="left" w:leader="dot" w:pos="9555"/>
        </w:tabs>
        <w:spacing w:before="0" w:line="302" w:lineRule="exact"/>
      </w:pPr>
      <w:proofErr w:type="spellStart"/>
      <w:r>
        <w:rPr>
          <w:color w:val="000000"/>
          <w:lang w:val="en-US" w:eastAsia="en-US" w:bidi="en-US"/>
        </w:rPr>
        <w:t>Adresa</w:t>
      </w:r>
      <w:proofErr w:type="spellEnd"/>
      <w:r>
        <w:rPr>
          <w:color w:val="000000"/>
          <w:lang w:val="en-US" w:eastAsia="en-US" w:bidi="en-US"/>
        </w:rPr>
        <w:tab/>
      </w:r>
    </w:p>
    <w:p w14:paraId="19ED9078" w14:textId="0EF09C91" w:rsidR="00AF5629" w:rsidRDefault="00AF5629" w:rsidP="00AF5629">
      <w:pPr>
        <w:pStyle w:val="Bodytext40"/>
        <w:numPr>
          <w:ilvl w:val="0"/>
          <w:numId w:val="18"/>
        </w:numPr>
        <w:shd w:val="clear" w:color="auto" w:fill="auto"/>
        <w:tabs>
          <w:tab w:val="left" w:pos="354"/>
          <w:tab w:val="left" w:leader="dot" w:pos="9555"/>
        </w:tabs>
        <w:spacing w:before="0" w:line="302" w:lineRule="exact"/>
      </w:pPr>
      <w:proofErr w:type="spellStart"/>
      <w:r>
        <w:rPr>
          <w:color w:val="000000"/>
          <w:lang w:val="en-US" w:eastAsia="en-US" w:bidi="en-US"/>
        </w:rPr>
        <w:t>Codul</w:t>
      </w:r>
      <w:proofErr w:type="spellEnd"/>
      <w:r>
        <w:rPr>
          <w:color w:val="000000"/>
          <w:lang w:val="en-US" w:eastAsia="en-US" w:bidi="en-US"/>
        </w:rPr>
        <w:t xml:space="preserve"> </w:t>
      </w:r>
      <w:proofErr w:type="spellStart"/>
      <w:r>
        <w:rPr>
          <w:color w:val="000000"/>
          <w:lang w:val="en-US" w:eastAsia="en-US" w:bidi="en-US"/>
        </w:rPr>
        <w:t>exploata</w:t>
      </w:r>
      <w:r w:rsidR="007773CE">
        <w:rPr>
          <w:color w:val="000000"/>
          <w:lang w:val="en-US" w:eastAsia="en-US" w:bidi="en-US"/>
        </w:rPr>
        <w:t>t</w:t>
      </w:r>
      <w:r>
        <w:rPr>
          <w:color w:val="000000"/>
          <w:lang w:val="en-US" w:eastAsia="en-US" w:bidi="en-US"/>
        </w:rPr>
        <w:t>iei</w:t>
      </w:r>
      <w:proofErr w:type="spellEnd"/>
      <w:r>
        <w:rPr>
          <w:color w:val="000000"/>
          <w:lang w:val="en-US" w:eastAsia="en-US" w:bidi="en-US"/>
        </w:rPr>
        <w:t xml:space="preserve">, </w:t>
      </w:r>
      <w:proofErr w:type="spellStart"/>
      <w:r>
        <w:rPr>
          <w:color w:val="000000"/>
          <w:lang w:val="en-US" w:eastAsia="en-US" w:bidi="en-US"/>
        </w:rPr>
        <w:t>coordonate</w:t>
      </w:r>
      <w:proofErr w:type="spellEnd"/>
      <w:r>
        <w:rPr>
          <w:color w:val="000000"/>
          <w:lang w:val="en-US" w:eastAsia="en-US" w:bidi="en-US"/>
        </w:rPr>
        <w:t xml:space="preserve"> GPS</w:t>
      </w:r>
      <w:r>
        <w:rPr>
          <w:color w:val="000000"/>
          <w:lang w:val="en-US" w:eastAsia="en-US" w:bidi="en-US"/>
        </w:rPr>
        <w:tab/>
      </w:r>
    </w:p>
    <w:p w14:paraId="49CC07C3" w14:textId="686D2E49" w:rsidR="00AF5629" w:rsidRDefault="00AF5629" w:rsidP="00AF5629">
      <w:pPr>
        <w:pStyle w:val="Bodytext40"/>
        <w:numPr>
          <w:ilvl w:val="0"/>
          <w:numId w:val="18"/>
        </w:numPr>
        <w:shd w:val="clear" w:color="auto" w:fill="auto"/>
        <w:tabs>
          <w:tab w:val="left" w:pos="354"/>
          <w:tab w:val="left" w:leader="dot" w:pos="6432"/>
          <w:tab w:val="left" w:leader="dot" w:pos="9555"/>
        </w:tabs>
        <w:spacing w:before="0" w:line="302" w:lineRule="exact"/>
      </w:pPr>
      <w:r>
        <w:rPr>
          <w:color w:val="000000"/>
          <w:lang w:val="en-US" w:eastAsia="en-US" w:bidi="en-US"/>
        </w:rPr>
        <w:t xml:space="preserve">Porcine </w:t>
      </w:r>
      <w:proofErr w:type="spellStart"/>
      <w:r>
        <w:rPr>
          <w:color w:val="000000"/>
          <w:lang w:val="en-US" w:eastAsia="en-US" w:bidi="en-US"/>
        </w:rPr>
        <w:t>existente</w:t>
      </w:r>
      <w:proofErr w:type="spellEnd"/>
      <w:r>
        <w:rPr>
          <w:color w:val="000000"/>
          <w:lang w:val="en-US" w:eastAsia="en-US" w:bidi="en-US"/>
        </w:rPr>
        <w:t xml:space="preserve"> in </w:t>
      </w:r>
      <w:proofErr w:type="spellStart"/>
      <w:r>
        <w:rPr>
          <w:color w:val="000000"/>
          <w:lang w:val="en-US" w:eastAsia="en-US" w:bidi="en-US"/>
        </w:rPr>
        <w:t>Baza</w:t>
      </w:r>
      <w:proofErr w:type="spellEnd"/>
      <w:r>
        <w:rPr>
          <w:color w:val="000000"/>
          <w:lang w:val="en-US" w:eastAsia="en-US" w:bidi="en-US"/>
        </w:rPr>
        <w:t xml:space="preserve"> </w:t>
      </w:r>
      <w:proofErr w:type="spellStart"/>
      <w:r>
        <w:rPr>
          <w:color w:val="000000"/>
          <w:lang w:val="en-US" w:eastAsia="en-US" w:bidi="en-US"/>
        </w:rPr>
        <w:t>na</w:t>
      </w:r>
      <w:r w:rsidR="007773CE">
        <w:rPr>
          <w:color w:val="000000"/>
          <w:lang w:val="en-US" w:eastAsia="en-US" w:bidi="en-US"/>
        </w:rPr>
        <w:t>t</w:t>
      </w:r>
      <w:r>
        <w:rPr>
          <w:color w:val="000000"/>
          <w:lang w:val="en-US" w:eastAsia="en-US" w:bidi="en-US"/>
        </w:rPr>
        <w:t>ionala</w:t>
      </w:r>
      <w:proofErr w:type="spellEnd"/>
      <w:r>
        <w:rPr>
          <w:color w:val="000000"/>
          <w:lang w:val="en-US" w:eastAsia="en-US" w:bidi="en-US"/>
        </w:rPr>
        <w:t xml:space="preserve"> de date</w:t>
      </w:r>
      <w:r>
        <w:rPr>
          <w:color w:val="000000"/>
          <w:lang w:val="en-US" w:eastAsia="en-US" w:bidi="en-US"/>
        </w:rPr>
        <w:tab/>
        <w:t xml:space="preserve">, in </w:t>
      </w:r>
      <w:proofErr w:type="spellStart"/>
      <w:r>
        <w:rPr>
          <w:color w:val="000000"/>
          <w:lang w:val="en-US" w:eastAsia="en-US" w:bidi="en-US"/>
        </w:rPr>
        <w:t>exploata</w:t>
      </w:r>
      <w:r w:rsidR="007773CE">
        <w:rPr>
          <w:color w:val="000000"/>
          <w:lang w:val="en-US" w:eastAsia="en-US" w:bidi="en-US"/>
        </w:rPr>
        <w:t>t</w:t>
      </w:r>
      <w:r>
        <w:rPr>
          <w:color w:val="000000"/>
          <w:lang w:val="en-US" w:eastAsia="en-US" w:bidi="en-US"/>
        </w:rPr>
        <w:t>ia</w:t>
      </w:r>
      <w:proofErr w:type="spellEnd"/>
      <w:r>
        <w:rPr>
          <w:color w:val="000000"/>
          <w:lang w:val="en-US" w:eastAsia="en-US" w:bidi="en-US"/>
        </w:rPr>
        <w:tab/>
      </w:r>
    </w:p>
    <w:p w14:paraId="33529836" w14:textId="6724731F" w:rsidR="00AF5629" w:rsidRDefault="00AF5629" w:rsidP="00AF5629">
      <w:pPr>
        <w:pStyle w:val="Bodytext40"/>
        <w:numPr>
          <w:ilvl w:val="0"/>
          <w:numId w:val="18"/>
        </w:numPr>
        <w:shd w:val="clear" w:color="auto" w:fill="auto"/>
        <w:tabs>
          <w:tab w:val="left" w:pos="354"/>
          <w:tab w:val="left" w:leader="dot" w:pos="9555"/>
        </w:tabs>
        <w:spacing w:before="0" w:line="220" w:lineRule="exact"/>
      </w:pPr>
      <w:proofErr w:type="spellStart"/>
      <w:r>
        <w:rPr>
          <w:color w:val="000000"/>
          <w:lang w:val="en-US" w:eastAsia="en-US" w:bidi="en-US"/>
        </w:rPr>
        <w:t>Numarul</w:t>
      </w:r>
      <w:proofErr w:type="spellEnd"/>
      <w:r>
        <w:rPr>
          <w:color w:val="000000"/>
          <w:lang w:val="en-US" w:eastAsia="en-US" w:bidi="en-US"/>
        </w:rPr>
        <w:t xml:space="preserve"> </w:t>
      </w:r>
      <w:proofErr w:type="spellStart"/>
      <w:r>
        <w:rPr>
          <w:color w:val="000000"/>
          <w:lang w:val="en-US" w:eastAsia="en-US" w:bidi="en-US"/>
        </w:rPr>
        <w:t>animalelor</w:t>
      </w:r>
      <w:proofErr w:type="spellEnd"/>
      <w:r>
        <w:rPr>
          <w:color w:val="000000"/>
          <w:lang w:val="en-US" w:eastAsia="en-US" w:bidi="en-US"/>
        </w:rPr>
        <w:t xml:space="preserve"> </w:t>
      </w:r>
      <w:proofErr w:type="spellStart"/>
      <w:r>
        <w:rPr>
          <w:color w:val="000000"/>
          <w:lang w:val="en-US" w:eastAsia="en-US" w:bidi="en-US"/>
        </w:rPr>
        <w:t>examinate</w:t>
      </w:r>
      <w:proofErr w:type="spellEnd"/>
      <w:r>
        <w:rPr>
          <w:color w:val="000000"/>
          <w:lang w:val="en-US" w:eastAsia="en-US" w:bidi="en-US"/>
        </w:rPr>
        <w:t xml:space="preserve"> clinic la </w:t>
      </w:r>
      <w:proofErr w:type="spellStart"/>
      <w:r>
        <w:rPr>
          <w:color w:val="000000"/>
          <w:lang w:val="en-US" w:eastAsia="en-US" w:bidi="en-US"/>
        </w:rPr>
        <w:t>momentul</w:t>
      </w:r>
      <w:proofErr w:type="spellEnd"/>
      <w:r>
        <w:rPr>
          <w:color w:val="000000"/>
          <w:lang w:val="en-US" w:eastAsia="en-US" w:bidi="en-US"/>
        </w:rPr>
        <w:t xml:space="preserve"> </w:t>
      </w:r>
      <w:proofErr w:type="spellStart"/>
      <w:r>
        <w:rPr>
          <w:color w:val="000000"/>
          <w:lang w:val="en-US" w:eastAsia="en-US" w:bidi="en-US"/>
        </w:rPr>
        <w:t>vizitei</w:t>
      </w:r>
      <w:proofErr w:type="spellEnd"/>
      <w:r>
        <w:rPr>
          <w:color w:val="000000"/>
          <w:lang w:val="en-US" w:eastAsia="en-US" w:bidi="en-US"/>
        </w:rPr>
        <w:t xml:space="preserve"> </w:t>
      </w:r>
      <w:r>
        <w:rPr>
          <w:color w:val="000000"/>
          <w:lang w:val="en-US" w:eastAsia="en-US" w:bidi="en-US"/>
        </w:rP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4"/>
        <w:gridCol w:w="6168"/>
        <w:gridCol w:w="763"/>
        <w:gridCol w:w="691"/>
        <w:gridCol w:w="1757"/>
      </w:tblGrid>
      <w:tr w:rsidR="00AF5629" w14:paraId="07EDFF66" w14:textId="77777777" w:rsidTr="00896124">
        <w:trPr>
          <w:trHeight w:hRule="exact" w:val="605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A61754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Bodytext2TimesNewRoman"/>
                <w:rFonts w:eastAsia="Trebuchet MS"/>
              </w:rPr>
              <w:t>Cap.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D99E79" w14:textId="78BF108E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78" w:lineRule="exact"/>
              <w:jc w:val="center"/>
            </w:pPr>
            <w:proofErr w:type="spellStart"/>
            <w:r>
              <w:rPr>
                <w:rStyle w:val="Bodytext2TimesNewRoman"/>
                <w:rFonts w:eastAsia="Trebuchet MS"/>
              </w:rPr>
              <w:t>Criterii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privind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indeplinirea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condii</w:t>
            </w:r>
            <w:r w:rsidR="007773CE">
              <w:rPr>
                <w:rStyle w:val="Bodytext2TimesNewRoman"/>
                <w:rFonts w:eastAsia="Trebuchet MS"/>
              </w:rPr>
              <w:t>t</w:t>
            </w:r>
            <w:r>
              <w:rPr>
                <w:rStyle w:val="Bodytext2TimesNewRoman"/>
                <w:rFonts w:eastAsia="Trebuchet MS"/>
              </w:rPr>
              <w:t>lor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de </w:t>
            </w:r>
            <w:proofErr w:type="spellStart"/>
            <w:r>
              <w:rPr>
                <w:rStyle w:val="Bodytext2TimesNewRoman"/>
                <w:rFonts w:eastAsia="Trebuchet MS"/>
              </w:rPr>
              <w:t>exploata</w:t>
            </w:r>
            <w:r w:rsidR="007773CE">
              <w:rPr>
                <w:rStyle w:val="Bodytext2TimesNewRoman"/>
                <w:rFonts w:eastAsia="Trebuchet MS"/>
              </w:rPr>
              <w:t>ti</w:t>
            </w:r>
            <w:r>
              <w:rPr>
                <w:rStyle w:val="Bodytext2TimesNewRoman"/>
                <w:rFonts w:eastAsia="Trebuchet MS"/>
              </w:rPr>
              <w:t>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comerciala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de porcine cu status </w:t>
            </w:r>
            <w:proofErr w:type="gramStart"/>
            <w:r>
              <w:rPr>
                <w:rStyle w:val="Bodytext2TimesNewRoman"/>
                <w:rFonts w:eastAsia="Trebuchet MS"/>
              </w:rPr>
              <w:t>conform</w:t>
            </w:r>
            <w:proofErr w:type="gramEnd"/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A16134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  <w:ind w:left="240"/>
            </w:pPr>
            <w:r>
              <w:rPr>
                <w:rStyle w:val="Bodytext2TimesNewRoman"/>
                <w:rFonts w:eastAsia="Trebuchet MS"/>
              </w:rPr>
              <w:t>Da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1AB8D2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  <w:ind w:left="200"/>
            </w:pPr>
            <w:r>
              <w:rPr>
                <w:rStyle w:val="Bodytext2TimesNewRoman"/>
                <w:rFonts w:eastAsia="Trebuchet MS"/>
              </w:rPr>
              <w:t>Nu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311B38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proofErr w:type="spellStart"/>
            <w:r>
              <w:rPr>
                <w:rStyle w:val="Bodytext2TimesNewRoman"/>
                <w:rFonts w:eastAsia="Trebuchet MS"/>
              </w:rPr>
              <w:t>ObservaRi</w:t>
            </w:r>
            <w:proofErr w:type="spellEnd"/>
          </w:p>
        </w:tc>
      </w:tr>
      <w:tr w:rsidR="00AF5629" w14:paraId="2B039036" w14:textId="77777777" w:rsidTr="00896124">
        <w:trPr>
          <w:trHeight w:hRule="exact" w:val="322"/>
          <w:jc w:val="center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6BAD8B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  <w:ind w:left="180"/>
            </w:pPr>
            <w:r>
              <w:rPr>
                <w:rStyle w:val="Bodytext2TimesNewRoman"/>
                <w:rFonts w:eastAsia="Trebuchet MS"/>
              </w:rPr>
              <w:t>I</w:t>
            </w:r>
          </w:p>
        </w:tc>
        <w:tc>
          <w:tcPr>
            <w:tcW w:w="937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ED7DE5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Bodytext2TimesNewRoman"/>
                <w:rFonts w:eastAsia="Trebuchet MS"/>
              </w:rPr>
              <w:t xml:space="preserve">Au </w:t>
            </w:r>
            <w:proofErr w:type="spellStart"/>
            <w:r>
              <w:rPr>
                <w:rStyle w:val="Bodytext2TimesNewRoman"/>
                <w:rFonts w:eastAsia="Trebuchet MS"/>
              </w:rPr>
              <w:t>fost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observate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animale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in </w:t>
            </w:r>
            <w:proofErr w:type="spellStart"/>
            <w:r>
              <w:rPr>
                <w:rStyle w:val="Bodytext2TimesNewRoman"/>
                <w:rFonts w:eastAsia="Trebuchet MS"/>
              </w:rPr>
              <w:t>cursul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inspecRei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, cu </w:t>
            </w:r>
            <w:proofErr w:type="spellStart"/>
            <w:r>
              <w:rPr>
                <w:rStyle w:val="Bodytext2TimesNewRoman"/>
                <w:rFonts w:eastAsia="Trebuchet MS"/>
              </w:rPr>
              <w:t>urmatoarele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simptome</w:t>
            </w:r>
            <w:proofErr w:type="spellEnd"/>
            <w:r>
              <w:rPr>
                <w:rStyle w:val="Bodytext2TimesNewRoman"/>
                <w:rFonts w:eastAsia="Trebuchet MS"/>
              </w:rPr>
              <w:t>:</w:t>
            </w:r>
          </w:p>
        </w:tc>
      </w:tr>
      <w:tr w:rsidR="00AF5629" w14:paraId="0A78B527" w14:textId="77777777" w:rsidTr="00896124">
        <w:trPr>
          <w:trHeight w:hRule="exact" w:val="322"/>
          <w:jc w:val="center"/>
        </w:trPr>
        <w:tc>
          <w:tcPr>
            <w:tcW w:w="50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2C02F2D" w14:textId="77777777" w:rsidR="00AF5629" w:rsidRDefault="00AF5629" w:rsidP="00896124">
            <w:pPr>
              <w:framePr w:w="9883" w:wrap="notBeside" w:vAnchor="text" w:hAnchor="text" w:xAlign="center" w:y="1"/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DE96BB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</w:pPr>
            <w:proofErr w:type="spellStart"/>
            <w:r>
              <w:rPr>
                <w:rStyle w:val="Bodytext2TimesNewRoman"/>
                <w:rFonts w:eastAsia="Trebuchet MS"/>
              </w:rPr>
              <w:t>temperatura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crescuta</w:t>
            </w:r>
            <w:proofErr w:type="spellEnd"/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49656B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C4796A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728C30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5629" w14:paraId="043426DA" w14:textId="77777777" w:rsidTr="00896124">
        <w:trPr>
          <w:trHeight w:hRule="exact" w:val="322"/>
          <w:jc w:val="center"/>
        </w:trPr>
        <w:tc>
          <w:tcPr>
            <w:tcW w:w="50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3CA56FC" w14:textId="77777777" w:rsidR="00AF5629" w:rsidRDefault="00AF5629" w:rsidP="00896124">
            <w:pPr>
              <w:framePr w:w="9883" w:wrap="notBeside" w:vAnchor="text" w:hAnchor="text" w:xAlign="center" w:y="1"/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77D5C5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</w:pPr>
            <w:proofErr w:type="spellStart"/>
            <w:r>
              <w:rPr>
                <w:rStyle w:val="Bodytext2TimesNewRoman"/>
                <w:rFonts w:eastAsia="Trebuchet MS"/>
              </w:rPr>
              <w:t>inapeten^a</w:t>
            </w:r>
            <w:proofErr w:type="spellEnd"/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50A056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23DECE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275D53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5629" w14:paraId="12C82BFC" w14:textId="77777777" w:rsidTr="00896124">
        <w:trPr>
          <w:trHeight w:hRule="exact" w:val="322"/>
          <w:jc w:val="center"/>
        </w:trPr>
        <w:tc>
          <w:tcPr>
            <w:tcW w:w="50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FC329AC" w14:textId="77777777" w:rsidR="00AF5629" w:rsidRDefault="00AF5629" w:rsidP="00896124">
            <w:pPr>
              <w:framePr w:w="9883" w:wrap="notBeside" w:vAnchor="text" w:hAnchor="text" w:xAlign="center" w:y="1"/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229954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</w:pPr>
            <w:proofErr w:type="spellStart"/>
            <w:r>
              <w:rPr>
                <w:rStyle w:val="Bodytext2TimesNewRoman"/>
                <w:rFonts w:eastAsia="Trebuchet MS"/>
              </w:rPr>
              <w:t>depresie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, </w:t>
            </w:r>
            <w:proofErr w:type="spellStart"/>
            <w:r>
              <w:rPr>
                <w:rStyle w:val="Bodytext2TimesNewRoman"/>
                <w:rFonts w:eastAsia="Trebuchet MS"/>
              </w:rPr>
              <w:t>apatie</w:t>
            </w:r>
            <w:proofErr w:type="spellEnd"/>
            <w:r>
              <w:rPr>
                <w:rStyle w:val="Bodytext2TimesNewRoman"/>
                <w:rFonts w:eastAsia="Trebuchet MS"/>
              </w:rPr>
              <w:t>, somnolent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61104C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BAF2DA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03545C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5629" w14:paraId="352F9798" w14:textId="77777777" w:rsidTr="00896124">
        <w:trPr>
          <w:trHeight w:hRule="exact" w:val="322"/>
          <w:jc w:val="center"/>
        </w:trPr>
        <w:tc>
          <w:tcPr>
            <w:tcW w:w="50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44C1EDE" w14:textId="77777777" w:rsidR="00AF5629" w:rsidRDefault="00AF5629" w:rsidP="00896124">
            <w:pPr>
              <w:framePr w:w="9883" w:wrap="notBeside" w:vAnchor="text" w:hAnchor="text" w:xAlign="center" w:y="1"/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48E698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</w:pPr>
            <w:proofErr w:type="spellStart"/>
            <w:r>
              <w:rPr>
                <w:rStyle w:val="Bodytext2TimesNewRoman"/>
                <w:rFonts w:eastAsia="Trebuchet MS"/>
              </w:rPr>
              <w:t>tulburari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respiratorii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- </w:t>
            </w:r>
            <w:proofErr w:type="spellStart"/>
            <w:r>
              <w:rPr>
                <w:rStyle w:val="Bodytext2TimesNewRoman"/>
                <w:rFonts w:eastAsia="Trebuchet MS"/>
              </w:rPr>
              <w:t>respiraRe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rapida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§</w:t>
            </w:r>
            <w:proofErr w:type="spellStart"/>
            <w:r>
              <w:rPr>
                <w:rStyle w:val="Bodytext2TimesNewRoman"/>
                <w:rFonts w:eastAsia="Trebuchet MS"/>
              </w:rPr>
              <w:t>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dificila</w:t>
            </w:r>
            <w:proofErr w:type="spellEnd"/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C314AE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FD51A4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31F923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5629" w14:paraId="236A2017" w14:textId="77777777" w:rsidTr="00896124">
        <w:trPr>
          <w:trHeight w:hRule="exact" w:val="322"/>
          <w:jc w:val="center"/>
        </w:trPr>
        <w:tc>
          <w:tcPr>
            <w:tcW w:w="50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DD780ED" w14:textId="77777777" w:rsidR="00AF5629" w:rsidRDefault="00AF5629" w:rsidP="00896124">
            <w:pPr>
              <w:framePr w:w="9883" w:wrap="notBeside" w:vAnchor="text" w:hAnchor="text" w:xAlign="center" w:y="1"/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79F4B7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</w:pPr>
            <w:proofErr w:type="spellStart"/>
            <w:r>
              <w:rPr>
                <w:rStyle w:val="Bodytext2TimesNewRoman"/>
                <w:rFonts w:eastAsia="Trebuchet MS"/>
              </w:rPr>
              <w:t>scurgeri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nazale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§</w:t>
            </w:r>
            <w:proofErr w:type="spellStart"/>
            <w:r>
              <w:rPr>
                <w:rStyle w:val="Bodytext2TimesNewRoman"/>
                <w:rFonts w:eastAsia="Trebuchet MS"/>
              </w:rPr>
              <w:t>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oculare</w:t>
            </w:r>
            <w:proofErr w:type="spellEnd"/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ADEA9F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0E9CF1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A7B8D2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5629" w14:paraId="25B460C6" w14:textId="77777777" w:rsidTr="00896124">
        <w:trPr>
          <w:trHeight w:hRule="exact" w:val="322"/>
          <w:jc w:val="center"/>
        </w:trPr>
        <w:tc>
          <w:tcPr>
            <w:tcW w:w="50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95DD6FE" w14:textId="77777777" w:rsidR="00AF5629" w:rsidRDefault="00AF5629" w:rsidP="00896124">
            <w:pPr>
              <w:framePr w:w="9883" w:wrap="notBeside" w:vAnchor="text" w:hAnchor="text" w:xAlign="center" w:y="1"/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0D906F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</w:pPr>
            <w:proofErr w:type="spellStart"/>
            <w:r>
              <w:rPr>
                <w:rStyle w:val="Bodytext2TimesNewRoman"/>
                <w:rFonts w:eastAsia="Trebuchet MS"/>
              </w:rPr>
              <w:t>mers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instabil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- </w:t>
            </w:r>
            <w:proofErr w:type="spellStart"/>
            <w:r>
              <w:rPr>
                <w:rStyle w:val="Bodytext2TimesNewRoman"/>
                <w:rFonts w:eastAsia="Trebuchet MS"/>
              </w:rPr>
              <w:t>tulburari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de </w:t>
            </w:r>
            <w:proofErr w:type="spellStart"/>
            <w:r>
              <w:rPr>
                <w:rStyle w:val="Bodytext2TimesNewRoman"/>
                <w:rFonts w:eastAsia="Trebuchet MS"/>
              </w:rPr>
              <w:t>coordonare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a </w:t>
            </w:r>
            <w:proofErr w:type="spellStart"/>
            <w:r>
              <w:rPr>
                <w:rStyle w:val="Bodytext2TimesNewRoman"/>
                <w:rFonts w:eastAsia="Trebuchet MS"/>
              </w:rPr>
              <w:t>mi§carilor</w:t>
            </w:r>
            <w:proofErr w:type="spellEnd"/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6ADB14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633F32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7C2C18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5629" w14:paraId="61A9C7A9" w14:textId="77777777" w:rsidTr="00896124">
        <w:trPr>
          <w:trHeight w:hRule="exact" w:val="317"/>
          <w:jc w:val="center"/>
        </w:trPr>
        <w:tc>
          <w:tcPr>
            <w:tcW w:w="50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3F14D6C" w14:textId="77777777" w:rsidR="00AF5629" w:rsidRDefault="00AF5629" w:rsidP="00896124">
            <w:pPr>
              <w:framePr w:w="9883" w:wrap="notBeside" w:vAnchor="text" w:hAnchor="text" w:xAlign="center" w:y="1"/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33D245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</w:pPr>
            <w:proofErr w:type="spellStart"/>
            <w:r>
              <w:rPr>
                <w:rStyle w:val="Bodytext2TimesNewRoman"/>
                <w:rFonts w:eastAsia="Trebuchet MS"/>
              </w:rPr>
              <w:t>tulburari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gastrointestinale</w:t>
            </w:r>
            <w:proofErr w:type="spellEnd"/>
            <w:r>
              <w:rPr>
                <w:rStyle w:val="Bodytext2TimesNewRoman"/>
                <w:rFonts w:eastAsia="Trebuchet MS"/>
              </w:rPr>
              <w:t>/</w:t>
            </w:r>
            <w:proofErr w:type="spellStart"/>
            <w:r>
              <w:rPr>
                <w:rStyle w:val="Bodytext2TimesNewRoman"/>
                <w:rFonts w:eastAsia="Trebuchet MS"/>
              </w:rPr>
              <w:t>diaree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cu </w:t>
            </w:r>
            <w:proofErr w:type="spellStart"/>
            <w:r>
              <w:rPr>
                <w:rStyle w:val="Bodytext2TimesNewRoman"/>
                <w:rFonts w:eastAsia="Trebuchet MS"/>
              </w:rPr>
              <w:t>sange</w:t>
            </w:r>
            <w:proofErr w:type="spellEnd"/>
            <w:r>
              <w:rPr>
                <w:rStyle w:val="Bodytext2TimesNewRoman"/>
                <w:rFonts w:eastAsia="Trebuchet MS"/>
              </w:rPr>
              <w:t>/</w:t>
            </w:r>
            <w:proofErr w:type="spellStart"/>
            <w:r>
              <w:rPr>
                <w:rStyle w:val="Bodytext2TimesNewRoman"/>
                <w:rFonts w:eastAsia="Trebuchet MS"/>
              </w:rPr>
              <w:t>constipaRe</w:t>
            </w:r>
            <w:proofErr w:type="spellEnd"/>
            <w:r>
              <w:rPr>
                <w:rStyle w:val="Bodytext2TimesNewRoman"/>
                <w:rFonts w:eastAsia="Trebuchet MS"/>
              </w:rPr>
              <w:t>/</w:t>
            </w:r>
            <w:proofErr w:type="spellStart"/>
            <w:r>
              <w:rPr>
                <w:rStyle w:val="Bodytext2TimesNewRoman"/>
                <w:rFonts w:eastAsia="Trebuchet MS"/>
              </w:rPr>
              <w:t>varsaturi</w:t>
            </w:r>
            <w:proofErr w:type="spellEnd"/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167715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E34E8D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493CAF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5629" w14:paraId="5C55C860" w14:textId="77777777" w:rsidTr="00896124">
        <w:trPr>
          <w:trHeight w:hRule="exact" w:val="322"/>
          <w:jc w:val="center"/>
        </w:trPr>
        <w:tc>
          <w:tcPr>
            <w:tcW w:w="50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95D802D" w14:textId="77777777" w:rsidR="00AF5629" w:rsidRDefault="00AF5629" w:rsidP="00896124">
            <w:pPr>
              <w:framePr w:w="9883" w:wrap="notBeside" w:vAnchor="text" w:hAnchor="text" w:xAlign="center" w:y="1"/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0B19C3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Bodytext2TimesNewRoman"/>
                <w:rFonts w:eastAsia="Trebuchet MS"/>
              </w:rPr>
              <w:t xml:space="preserve">zone </w:t>
            </w:r>
            <w:proofErr w:type="spellStart"/>
            <w:r>
              <w:rPr>
                <w:rStyle w:val="Bodytext2TimesNewRoman"/>
                <w:rFonts w:eastAsia="Trebuchet MS"/>
              </w:rPr>
              <w:t>congestionate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sau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hemoragice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subcutanate</w:t>
            </w:r>
            <w:proofErr w:type="spellEnd"/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E81864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FCAA45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1CC8F3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5629" w14:paraId="3DFB6D80" w14:textId="77777777" w:rsidTr="00896124">
        <w:trPr>
          <w:trHeight w:hRule="exact" w:val="322"/>
          <w:jc w:val="center"/>
        </w:trPr>
        <w:tc>
          <w:tcPr>
            <w:tcW w:w="50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1F4EA42" w14:textId="77777777" w:rsidR="00AF5629" w:rsidRDefault="00AF5629" w:rsidP="00896124">
            <w:pPr>
              <w:framePr w:w="9883" w:wrap="notBeside" w:vAnchor="text" w:hAnchor="text" w:xAlign="center" w:y="1"/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CBC896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</w:pPr>
            <w:proofErr w:type="spellStart"/>
            <w:r>
              <w:rPr>
                <w:rStyle w:val="Bodytext2TimesNewRoman"/>
                <w:rFonts w:eastAsia="Trebuchet MS"/>
              </w:rPr>
              <w:t>avort</w:t>
            </w:r>
            <w:proofErr w:type="spellEnd"/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DAD778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88DA2E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26EA68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5629" w14:paraId="618270B4" w14:textId="77777777" w:rsidTr="00896124">
        <w:trPr>
          <w:trHeight w:hRule="exact" w:val="322"/>
          <w:jc w:val="center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A4998B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  <w:ind w:left="180"/>
            </w:pPr>
            <w:r>
              <w:rPr>
                <w:rStyle w:val="Bodytext2TimesNewRoman"/>
                <w:rFonts w:eastAsia="Trebuchet MS"/>
              </w:rPr>
              <w:t>II</w:t>
            </w:r>
          </w:p>
        </w:tc>
        <w:tc>
          <w:tcPr>
            <w:tcW w:w="937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A365BA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Bodytext2TimesNewRoman"/>
                <w:rFonts w:eastAsia="Trebuchet MS"/>
              </w:rPr>
              <w:t xml:space="preserve">Au </w:t>
            </w:r>
            <w:proofErr w:type="spellStart"/>
            <w:r>
              <w:rPr>
                <w:rStyle w:val="Bodytext2TimesNewRoman"/>
                <w:rFonts w:eastAsia="Trebuchet MS"/>
              </w:rPr>
              <w:t>fost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cazuri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de </w:t>
            </w:r>
            <w:proofErr w:type="spellStart"/>
            <w:r>
              <w:rPr>
                <w:rStyle w:val="Bodytext2TimesNewRoman"/>
                <w:rFonts w:eastAsia="Trebuchet MS"/>
              </w:rPr>
              <w:t>animale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moarte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, cu </w:t>
            </w:r>
            <w:proofErr w:type="spellStart"/>
            <w:r>
              <w:rPr>
                <w:rStyle w:val="Bodytext2TimesNewRoman"/>
                <w:rFonts w:eastAsia="Trebuchet MS"/>
              </w:rPr>
              <w:t>urmatoarele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leziuni</w:t>
            </w:r>
            <w:proofErr w:type="spellEnd"/>
            <w:r>
              <w:rPr>
                <w:rStyle w:val="Bodytext2TimesNewRoman"/>
                <w:rFonts w:eastAsia="Trebuchet MS"/>
              </w:rPr>
              <w:t>:</w:t>
            </w:r>
          </w:p>
        </w:tc>
      </w:tr>
      <w:tr w:rsidR="00AF5629" w14:paraId="7F60C978" w14:textId="77777777" w:rsidTr="00896124">
        <w:trPr>
          <w:trHeight w:hRule="exact" w:val="322"/>
          <w:jc w:val="center"/>
        </w:trPr>
        <w:tc>
          <w:tcPr>
            <w:tcW w:w="50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42A84F3" w14:textId="77777777" w:rsidR="00AF5629" w:rsidRDefault="00AF5629" w:rsidP="00896124">
            <w:pPr>
              <w:framePr w:w="9883" w:wrap="notBeside" w:vAnchor="text" w:hAnchor="text" w:xAlign="center" w:y="1"/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3B5D21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</w:pPr>
            <w:proofErr w:type="spellStart"/>
            <w:r>
              <w:rPr>
                <w:rStyle w:val="Bodytext2TimesNewRoman"/>
                <w:rFonts w:eastAsia="Trebuchet MS"/>
              </w:rPr>
              <w:t>congestie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generalizata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a </w:t>
            </w:r>
            <w:proofErr w:type="spellStart"/>
            <w:r>
              <w:rPr>
                <w:rStyle w:val="Bodytext2TimesNewRoman"/>
                <w:rFonts w:eastAsia="Trebuchet MS"/>
              </w:rPr>
              <w:t>carcasei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sau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pe </w:t>
            </w:r>
            <w:proofErr w:type="spellStart"/>
            <w:r>
              <w:rPr>
                <w:rStyle w:val="Bodytext2TimesNewRoman"/>
                <w:rFonts w:eastAsia="Trebuchet MS"/>
              </w:rPr>
              <w:t>anumite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zone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70A8AF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04186B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29885B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5629" w14:paraId="6EA45DF4" w14:textId="77777777" w:rsidTr="00896124">
        <w:trPr>
          <w:trHeight w:hRule="exact" w:val="322"/>
          <w:jc w:val="center"/>
        </w:trPr>
        <w:tc>
          <w:tcPr>
            <w:tcW w:w="50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F1E0C8F" w14:textId="77777777" w:rsidR="00AF5629" w:rsidRDefault="00AF5629" w:rsidP="00896124">
            <w:pPr>
              <w:framePr w:w="9883" w:wrap="notBeside" w:vAnchor="text" w:hAnchor="text" w:xAlign="center" w:y="1"/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D4AF79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</w:pPr>
            <w:proofErr w:type="spellStart"/>
            <w:r>
              <w:rPr>
                <w:rStyle w:val="Bodytext2TimesNewRoman"/>
                <w:rFonts w:eastAsia="Trebuchet MS"/>
              </w:rPr>
              <w:t>lichide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sangerande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in </w:t>
            </w:r>
            <w:proofErr w:type="spellStart"/>
            <w:r>
              <w:rPr>
                <w:rStyle w:val="Bodytext2TimesNewRoman"/>
                <w:rFonts w:eastAsia="Trebuchet MS"/>
              </w:rPr>
              <w:t>torax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§</w:t>
            </w:r>
            <w:proofErr w:type="spellStart"/>
            <w:r>
              <w:rPr>
                <w:rStyle w:val="Bodytext2TimesNewRoman"/>
                <w:rFonts w:eastAsia="Trebuchet MS"/>
              </w:rPr>
              <w:t>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cavitaRle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abdominale</w:t>
            </w:r>
            <w:proofErr w:type="spellEnd"/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5CB9E1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53CF92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4EDDEB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5629" w14:paraId="4FD6F2E5" w14:textId="77777777" w:rsidTr="00896124">
        <w:trPr>
          <w:trHeight w:hRule="exact" w:val="322"/>
          <w:jc w:val="center"/>
        </w:trPr>
        <w:tc>
          <w:tcPr>
            <w:tcW w:w="50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2B554D3" w14:textId="77777777" w:rsidR="00AF5629" w:rsidRDefault="00AF5629" w:rsidP="00896124">
            <w:pPr>
              <w:framePr w:w="9883" w:wrap="notBeside" w:vAnchor="text" w:hAnchor="text" w:xAlign="center" w:y="1"/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83EDCD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</w:pPr>
            <w:proofErr w:type="spellStart"/>
            <w:r>
              <w:rPr>
                <w:rStyle w:val="Bodytext2TimesNewRoman"/>
                <w:rFonts w:eastAsia="Trebuchet MS"/>
              </w:rPr>
              <w:t>splina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neagra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, </w:t>
            </w:r>
            <w:proofErr w:type="spellStart"/>
            <w:r>
              <w:rPr>
                <w:rStyle w:val="Bodytext2TimesNewRoman"/>
                <w:rFonts w:eastAsia="Trebuchet MS"/>
              </w:rPr>
              <w:t>dilatata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§</w:t>
            </w:r>
            <w:proofErr w:type="spellStart"/>
            <w:r>
              <w:rPr>
                <w:rStyle w:val="Bodytext2TimesNewRoman"/>
                <w:rFonts w:eastAsia="Trebuchet MS"/>
              </w:rPr>
              <w:t>i</w:t>
            </w:r>
            <w:proofErr w:type="spellEnd"/>
            <w:r>
              <w:rPr>
                <w:rStyle w:val="Bodytext2TimesNewRoman"/>
                <w:rFonts w:eastAsia="Trebuchet MS"/>
              </w:rPr>
              <w:t>/</w:t>
            </w:r>
            <w:proofErr w:type="spellStart"/>
            <w:r>
              <w:rPr>
                <w:rStyle w:val="Bodytext2TimesNewRoman"/>
                <w:rFonts w:eastAsia="Trebuchet MS"/>
              </w:rPr>
              <w:t>sau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infarcte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splenice</w:t>
            </w:r>
            <w:proofErr w:type="spellEnd"/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46D8CA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F7BF62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75F223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5629" w14:paraId="29C08793" w14:textId="77777777" w:rsidTr="00896124">
        <w:trPr>
          <w:trHeight w:hRule="exact" w:val="317"/>
          <w:jc w:val="center"/>
        </w:trPr>
        <w:tc>
          <w:tcPr>
            <w:tcW w:w="50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4310E4A" w14:textId="77777777" w:rsidR="00AF5629" w:rsidRDefault="00AF5629" w:rsidP="00896124">
            <w:pPr>
              <w:framePr w:w="9883" w:wrap="notBeside" w:vAnchor="text" w:hAnchor="text" w:xAlign="center" w:y="1"/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FDF137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</w:pPr>
            <w:proofErr w:type="spellStart"/>
            <w:r>
              <w:rPr>
                <w:rStyle w:val="Bodytext2TimesNewRoman"/>
                <w:rFonts w:eastAsia="Trebuchet MS"/>
              </w:rPr>
              <w:t>pete§ii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§</w:t>
            </w:r>
            <w:proofErr w:type="spellStart"/>
            <w:r>
              <w:rPr>
                <w:rStyle w:val="Bodytext2TimesNewRoman"/>
                <w:rFonts w:eastAsia="Trebuchet MS"/>
              </w:rPr>
              <w:t>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hemoragii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echimotice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in </w:t>
            </w:r>
            <w:proofErr w:type="spellStart"/>
            <w:r>
              <w:rPr>
                <w:rStyle w:val="Bodytext2TimesNewRoman"/>
                <w:rFonts w:eastAsia="Trebuchet MS"/>
              </w:rPr>
              <w:t>ganglionii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limfatici</w:t>
            </w:r>
            <w:proofErr w:type="spellEnd"/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1BBDFE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54B282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50FB2B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5629" w14:paraId="6D9C38CC" w14:textId="77777777" w:rsidTr="00896124">
        <w:trPr>
          <w:trHeight w:hRule="exact" w:val="322"/>
          <w:jc w:val="center"/>
        </w:trPr>
        <w:tc>
          <w:tcPr>
            <w:tcW w:w="50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A1DDBE8" w14:textId="77777777" w:rsidR="00AF5629" w:rsidRDefault="00AF5629" w:rsidP="00896124">
            <w:pPr>
              <w:framePr w:w="9883" w:wrap="notBeside" w:vAnchor="text" w:hAnchor="text" w:xAlign="center" w:y="1"/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8A3463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</w:pPr>
            <w:proofErr w:type="spellStart"/>
            <w:r>
              <w:rPr>
                <w:rStyle w:val="Bodytext2TimesNewRoman"/>
                <w:rFonts w:eastAsia="Trebuchet MS"/>
              </w:rPr>
              <w:t>pete§ii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§</w:t>
            </w:r>
            <w:proofErr w:type="spellStart"/>
            <w:r>
              <w:rPr>
                <w:rStyle w:val="Bodytext2TimesNewRoman"/>
                <w:rFonts w:eastAsia="Trebuchet MS"/>
              </w:rPr>
              <w:t>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hemoragii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echimotice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in </w:t>
            </w:r>
            <w:proofErr w:type="spellStart"/>
            <w:r>
              <w:rPr>
                <w:rStyle w:val="Bodytext2TimesNewRoman"/>
                <w:rFonts w:eastAsia="Trebuchet MS"/>
              </w:rPr>
              <w:t>rinichi</w:t>
            </w:r>
            <w:proofErr w:type="spellEnd"/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08A364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70FC9C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97B8E1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5629" w14:paraId="48A1CA84" w14:textId="77777777" w:rsidTr="00896124">
        <w:trPr>
          <w:trHeight w:hRule="exact" w:val="600"/>
          <w:jc w:val="center"/>
        </w:trPr>
        <w:tc>
          <w:tcPr>
            <w:tcW w:w="50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D3BD8A2" w14:textId="77777777" w:rsidR="00AF5629" w:rsidRDefault="00AF5629" w:rsidP="00896124">
            <w:pPr>
              <w:framePr w:w="9883" w:wrap="notBeside" w:vAnchor="text" w:hAnchor="text" w:xAlign="center" w:y="1"/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F26F55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/>
            </w:pPr>
            <w:proofErr w:type="spellStart"/>
            <w:r>
              <w:rPr>
                <w:rStyle w:val="Bodytext2TimesNewRoman"/>
                <w:rFonts w:eastAsia="Trebuchet MS"/>
              </w:rPr>
              <w:t>hemoragii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pe </w:t>
            </w:r>
            <w:proofErr w:type="spellStart"/>
            <w:r>
              <w:rPr>
                <w:rStyle w:val="Bodytext2TimesNewRoman"/>
                <w:rFonts w:eastAsia="Trebuchet MS"/>
              </w:rPr>
              <w:t>membranele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seroase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abdominale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, pe </w:t>
            </w:r>
            <w:proofErr w:type="spellStart"/>
            <w:r>
              <w:rPr>
                <w:rStyle w:val="Bodytext2TimesNewRoman"/>
                <w:rFonts w:eastAsia="Trebuchet MS"/>
              </w:rPr>
              <w:t>mucoasele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gastrice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§</w:t>
            </w:r>
            <w:proofErr w:type="spellStart"/>
            <w:r>
              <w:rPr>
                <w:rStyle w:val="Bodytext2TimesNewRoman"/>
                <w:rFonts w:eastAsia="Trebuchet MS"/>
              </w:rPr>
              <w:t>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intestinale</w:t>
            </w:r>
            <w:proofErr w:type="spellEnd"/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A5D75C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43C932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8A8F21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5629" w14:paraId="4A4B4262" w14:textId="77777777" w:rsidTr="00896124">
        <w:trPr>
          <w:trHeight w:hRule="exact" w:val="322"/>
          <w:jc w:val="center"/>
        </w:trPr>
        <w:tc>
          <w:tcPr>
            <w:tcW w:w="50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1E30897" w14:textId="77777777" w:rsidR="00AF5629" w:rsidRDefault="00AF5629" w:rsidP="00896124">
            <w:pPr>
              <w:framePr w:w="9883" w:wrap="notBeside" w:vAnchor="text" w:hAnchor="text" w:xAlign="center" w:y="1"/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CD4C23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</w:pPr>
            <w:proofErr w:type="spellStart"/>
            <w:r>
              <w:rPr>
                <w:rStyle w:val="Bodytext2TimesNewRoman"/>
                <w:rFonts w:eastAsia="Trebuchet MS"/>
              </w:rPr>
              <w:t>hemoragii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la </w:t>
            </w:r>
            <w:proofErr w:type="spellStart"/>
            <w:r>
              <w:rPr>
                <w:rStyle w:val="Bodytext2TimesNewRoman"/>
                <w:rFonts w:eastAsia="Trebuchet MS"/>
              </w:rPr>
              <w:t>nivelul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cordului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(</w:t>
            </w:r>
            <w:proofErr w:type="spellStart"/>
            <w:r>
              <w:rPr>
                <w:rStyle w:val="Bodytext2TimesNewRoman"/>
                <w:rFonts w:eastAsia="Trebuchet MS"/>
              </w:rPr>
              <w:t>epicard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§</w:t>
            </w:r>
            <w:proofErr w:type="spellStart"/>
            <w:r>
              <w:rPr>
                <w:rStyle w:val="Bodytext2TimesNewRoman"/>
                <w:rFonts w:eastAsia="Trebuchet MS"/>
              </w:rPr>
              <w:t>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endocard</w:t>
            </w:r>
            <w:proofErr w:type="spellEnd"/>
            <w:r>
              <w:rPr>
                <w:rStyle w:val="Bodytext2TimesNewRoman"/>
                <w:rFonts w:eastAsia="Trebuchet MS"/>
              </w:rPr>
              <w:t>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EEDF44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F80A8C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B96458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5629" w14:paraId="624A88CC" w14:textId="77777777" w:rsidTr="00896124">
        <w:trPr>
          <w:trHeight w:hRule="exact" w:val="317"/>
          <w:jc w:val="center"/>
        </w:trPr>
        <w:tc>
          <w:tcPr>
            <w:tcW w:w="50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43E8F34" w14:textId="77777777" w:rsidR="00AF5629" w:rsidRDefault="00AF5629" w:rsidP="00896124">
            <w:pPr>
              <w:framePr w:w="9883" w:wrap="notBeside" w:vAnchor="text" w:hAnchor="text" w:xAlign="center" w:y="1"/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08A36B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</w:pPr>
            <w:proofErr w:type="spellStart"/>
            <w:r>
              <w:rPr>
                <w:rStyle w:val="Bodytext2TimesNewRoman"/>
                <w:rFonts w:eastAsia="Trebuchet MS"/>
              </w:rPr>
              <w:t>hidrotorax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§</w:t>
            </w:r>
            <w:proofErr w:type="spellStart"/>
            <w:r>
              <w:rPr>
                <w:rStyle w:val="Bodytext2TimesNewRoman"/>
                <w:rFonts w:eastAsia="Trebuchet MS"/>
              </w:rPr>
              <w:t>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hemoragii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eruptive ale </w:t>
            </w:r>
            <w:proofErr w:type="spellStart"/>
            <w:r>
              <w:rPr>
                <w:rStyle w:val="Bodytext2TimesNewRoman"/>
                <w:rFonts w:eastAsia="Trebuchet MS"/>
              </w:rPr>
              <w:t>pleurei</w:t>
            </w:r>
            <w:proofErr w:type="spellEnd"/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721E6D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0644A5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8429F5" w14:textId="77777777" w:rsidR="00AF5629" w:rsidRDefault="00AF5629" w:rsidP="00896124">
            <w:pPr>
              <w:framePr w:w="988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5629" w14:paraId="71258C1E" w14:textId="77777777" w:rsidTr="00896124">
        <w:trPr>
          <w:trHeight w:hRule="exact" w:val="331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06EF06B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  <w:ind w:left="180"/>
            </w:pPr>
            <w:r>
              <w:rPr>
                <w:rStyle w:val="Bodytext2TimesNewRoman"/>
                <w:rFonts w:eastAsia="Trebuchet MS"/>
              </w:rPr>
              <w:t>III</w:t>
            </w:r>
          </w:p>
        </w:tc>
        <w:tc>
          <w:tcPr>
            <w:tcW w:w="9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0A31CF" w14:textId="77777777" w:rsidR="00AF5629" w:rsidRDefault="00AF5629" w:rsidP="00896124">
            <w:pPr>
              <w:pStyle w:val="Bodytext20"/>
              <w:framePr w:w="9883" w:wrap="notBeside" w:vAnchor="text" w:hAnchor="text" w:xAlign="center" w:y="1"/>
              <w:shd w:val="clear" w:color="auto" w:fill="auto"/>
              <w:spacing w:before="0" w:line="220" w:lineRule="exact"/>
            </w:pPr>
            <w:proofErr w:type="spellStart"/>
            <w:r>
              <w:rPr>
                <w:rStyle w:val="Bodytext2TimesNewRoman"/>
                <w:rFonts w:eastAsia="Trebuchet MS"/>
              </w:rPr>
              <w:t>Respectarea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programului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de </w:t>
            </w:r>
            <w:proofErr w:type="spellStart"/>
            <w:r>
              <w:rPr>
                <w:rStyle w:val="Bodytext2TimesNewRoman"/>
                <w:rFonts w:eastAsia="Trebuchet MS"/>
              </w:rPr>
              <w:t>supraveghere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pentru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pesta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porcina</w:t>
            </w:r>
            <w:proofErr w:type="spellEnd"/>
            <w:r>
              <w:rPr>
                <w:rStyle w:val="Bodytext2TimesNewRoman"/>
                <w:rFonts w:eastAsia="Trebuchet MS"/>
              </w:rPr>
              <w:t xml:space="preserve"> </w:t>
            </w:r>
            <w:proofErr w:type="spellStart"/>
            <w:r>
              <w:rPr>
                <w:rStyle w:val="Bodytext2TimesNewRoman"/>
                <w:rFonts w:eastAsia="Trebuchet MS"/>
              </w:rPr>
              <w:t>africana</w:t>
            </w:r>
            <w:proofErr w:type="spellEnd"/>
          </w:p>
        </w:tc>
      </w:tr>
    </w:tbl>
    <w:p w14:paraId="487D4466" w14:textId="77777777" w:rsidR="00AF5629" w:rsidRDefault="00AF5629" w:rsidP="00AF5629">
      <w:pPr>
        <w:pStyle w:val="Tablecaption0"/>
        <w:framePr w:w="9883" w:wrap="notBeside" w:vAnchor="text" w:hAnchor="text" w:xAlign="center" w:y="1"/>
        <w:shd w:val="clear" w:color="auto" w:fill="auto"/>
        <w:spacing w:line="150" w:lineRule="exact"/>
      </w:pPr>
      <w:proofErr w:type="spellStart"/>
      <w:r>
        <w:rPr>
          <w:color w:val="000000"/>
          <w:lang w:val="en-US" w:eastAsia="en-US" w:bidi="en-US"/>
        </w:rPr>
        <w:t>Pagina</w:t>
      </w:r>
      <w:proofErr w:type="spellEnd"/>
      <w:r>
        <w:rPr>
          <w:color w:val="000000"/>
          <w:lang w:val="en-US" w:eastAsia="en-US" w:bidi="en-US"/>
        </w:rPr>
        <w:t xml:space="preserve"> 2 din 3</w:t>
      </w:r>
    </w:p>
    <w:p w14:paraId="08B5CD4E" w14:textId="77777777" w:rsidR="00AF5629" w:rsidRDefault="00AF5629" w:rsidP="00AF5629">
      <w:pPr>
        <w:framePr w:w="9883" w:wrap="notBeside" w:vAnchor="text" w:hAnchor="text" w:xAlign="center" w:y="1"/>
        <w:rPr>
          <w:sz w:val="2"/>
          <w:szCs w:val="2"/>
        </w:rPr>
      </w:pPr>
    </w:p>
    <w:p w14:paraId="4191F16B" w14:textId="77777777" w:rsidR="00AF5629" w:rsidRDefault="00AF5629" w:rsidP="00AF5629">
      <w:pPr>
        <w:rPr>
          <w:sz w:val="2"/>
          <w:szCs w:val="2"/>
        </w:rPr>
      </w:pPr>
      <w:r>
        <w:br w:type="page"/>
      </w:r>
    </w:p>
    <w:p w14:paraId="16E765AC" w14:textId="5822278B" w:rsidR="00AF5629" w:rsidRDefault="00AF5629" w:rsidP="00AF5629">
      <w:pPr>
        <w:pStyle w:val="Bodytext40"/>
        <w:shd w:val="clear" w:color="auto" w:fill="auto"/>
        <w:spacing w:before="0" w:after="313" w:line="220" w:lineRule="exact"/>
        <w:ind w:left="820"/>
        <w:jc w:val="left"/>
      </w:pPr>
      <w:r>
        <w:rPr>
          <w:noProof/>
        </w:rPr>
        <w:lastRenderedPageBreak/>
        <mc:AlternateContent>
          <mc:Choice Requires="wps">
            <w:drawing>
              <wp:anchor distT="176530" distB="0" distL="63500" distR="63500" simplePos="0" relativeHeight="251660288" behindDoc="1" locked="0" layoutInCell="1" allowOverlap="1" wp14:anchorId="742D2F09" wp14:editId="03654680">
                <wp:simplePos x="0" y="0"/>
                <wp:positionH relativeFrom="margin">
                  <wp:posOffset>13970</wp:posOffset>
                </wp:positionH>
                <wp:positionV relativeFrom="paragraph">
                  <wp:posOffset>-3230880</wp:posOffset>
                </wp:positionV>
                <wp:extent cx="6275705" cy="2688590"/>
                <wp:effectExtent l="0" t="0" r="0" b="0"/>
                <wp:wrapTopAndBottom/>
                <wp:docPr id="3" name="Casetă tex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5705" cy="2688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jc w:val="center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04"/>
                              <w:gridCol w:w="6168"/>
                              <w:gridCol w:w="763"/>
                              <w:gridCol w:w="691"/>
                              <w:gridCol w:w="1757"/>
                            </w:tblGrid>
                            <w:tr w:rsidR="00AF5629" w14:paraId="09885839" w14:textId="77777777">
                              <w:trPr>
                                <w:trHeight w:hRule="exact" w:val="605"/>
                                <w:jc w:val="center"/>
                              </w:trPr>
                              <w:tc>
                                <w:tcPr>
                                  <w:tcW w:w="504" w:type="dxa"/>
                                  <w:vMerge w:val="restar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7C071B5C" w14:textId="77777777" w:rsidR="00AF5629" w:rsidRDefault="00AF5629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14:paraId="37B19315" w14:textId="77777777" w:rsidR="00AF5629" w:rsidRDefault="00AF5629">
                                  <w:pPr>
                                    <w:pStyle w:val="Bodytext20"/>
                                    <w:shd w:val="clear" w:color="auto" w:fill="auto"/>
                                    <w:spacing w:before="0" w:line="278" w:lineRule="exact"/>
                                  </w:pPr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A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fost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respectat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programul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de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transmitere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saptamanal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a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probelor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de la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porcii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morfi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32644D71" w14:textId="77777777" w:rsidR="00AF5629" w:rsidRDefault="00AF5629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4CFBC676" w14:textId="77777777" w:rsidR="00AF5629" w:rsidRDefault="00AF5629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71F9719C" w14:textId="77777777" w:rsidR="00AF5629" w:rsidRDefault="00AF5629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AF5629" w14:paraId="272B5C4C" w14:textId="77777777">
                              <w:trPr>
                                <w:trHeight w:hRule="exact" w:val="600"/>
                                <w:jc w:val="center"/>
                              </w:trPr>
                              <w:tc>
                                <w:tcPr>
                                  <w:tcW w:w="504" w:type="dxa"/>
                                  <w:vMerge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4EAD4192" w14:textId="77777777" w:rsidR="00AF5629" w:rsidRDefault="00AF5629"/>
                              </w:tc>
                              <w:tc>
                                <w:tcPr>
                                  <w:tcW w:w="61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14:paraId="67B96716" w14:textId="77777777" w:rsidR="00AF5629" w:rsidRDefault="00AF5629">
                                  <w:pPr>
                                    <w:pStyle w:val="Bodytext20"/>
                                    <w:shd w:val="clear" w:color="auto" w:fill="auto"/>
                                    <w:spacing w:before="0"/>
                                  </w:pPr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Au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fost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recoltate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probe de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sange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pentru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examen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virusologic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in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situafia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in care nu au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existat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cazuri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de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mortalitafi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4EB4AA28" w14:textId="77777777" w:rsidR="00AF5629" w:rsidRDefault="00AF5629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03F0A158" w14:textId="77777777" w:rsidR="00AF5629" w:rsidRDefault="00AF5629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416A5428" w14:textId="77777777" w:rsidR="00AF5629" w:rsidRDefault="00AF5629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AF5629" w14:paraId="5EA8E742" w14:textId="77777777">
                              <w:trPr>
                                <w:trHeight w:hRule="exact" w:val="874"/>
                                <w:jc w:val="center"/>
                              </w:trPr>
                              <w:tc>
                                <w:tcPr>
                                  <w:tcW w:w="504" w:type="dxa"/>
                                  <w:vMerge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45809A50" w14:textId="77777777" w:rsidR="00AF5629" w:rsidRDefault="00AF5629"/>
                              </w:tc>
                              <w:tc>
                                <w:tcPr>
                                  <w:tcW w:w="61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14:paraId="71ACCC92" w14:textId="77777777" w:rsidR="00AF5629" w:rsidRDefault="00AF5629">
                                  <w:pPr>
                                    <w:pStyle w:val="Bodytext20"/>
                                    <w:shd w:val="clear" w:color="auto" w:fill="auto"/>
                                    <w:spacing w:before="0"/>
                                  </w:pPr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Au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fost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efectuate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vizite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,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cel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pufin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o data la 3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luni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,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pentru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verificarea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indeplinirii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condifiilor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de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biosecuritate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, precum §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verificarea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supravegherii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continue</w:t>
                                  </w:r>
                                </w:p>
                              </w:tc>
                              <w:tc>
                                <w:tcPr>
                                  <w:tcW w:w="7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0D30F142" w14:textId="77777777" w:rsidR="00AF5629" w:rsidRDefault="00AF5629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29A419F7" w14:textId="77777777" w:rsidR="00AF5629" w:rsidRDefault="00AF5629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1784D9EC" w14:textId="77777777" w:rsidR="00AF5629" w:rsidRDefault="00AF5629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AF5629" w14:paraId="028DE5AF" w14:textId="77777777">
                              <w:trPr>
                                <w:trHeight w:hRule="exact" w:val="1147"/>
                                <w:jc w:val="center"/>
                              </w:trPr>
                              <w:tc>
                                <w:tcPr>
                                  <w:tcW w:w="504" w:type="dxa"/>
                                  <w:vMerge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10BCB57B" w14:textId="77777777" w:rsidR="00AF5629" w:rsidRDefault="00AF5629"/>
                              </w:tc>
                              <w:tc>
                                <w:tcPr>
                                  <w:tcW w:w="61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14:paraId="328AF5BE" w14:textId="77777777" w:rsidR="00AF5629" w:rsidRDefault="00AF5629">
                                  <w:pPr>
                                    <w:pStyle w:val="Bodytext20"/>
                                    <w:shd w:val="clear" w:color="auto" w:fill="auto"/>
                                    <w:spacing w:before="0"/>
                                  </w:pPr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A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fost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respectata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perioada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de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a§teptare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/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interzicere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a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mi§carii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pentru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porcinele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nou-introduse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in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exploatafie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(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aceasta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perioada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este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de minimum 30 de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zile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, in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condifiile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izolarii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intr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-un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spafiu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separat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de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celelalte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suine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existente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in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exploatafie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7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18024D7F" w14:textId="77777777" w:rsidR="00AF5629" w:rsidRDefault="00AF5629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2B63C1F4" w14:textId="77777777" w:rsidR="00AF5629" w:rsidRDefault="00AF5629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2D1465B0" w14:textId="77777777" w:rsidR="00AF5629" w:rsidRDefault="00AF5629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AF5629" w14:paraId="381E12B4" w14:textId="77777777">
                              <w:trPr>
                                <w:trHeight w:hRule="exact" w:val="322"/>
                                <w:jc w:val="center"/>
                              </w:trPr>
                              <w:tc>
                                <w:tcPr>
                                  <w:tcW w:w="504" w:type="dxa"/>
                                  <w:vMerge w:val="restar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18B12EC3" w14:textId="77777777" w:rsidR="00AF5629" w:rsidRDefault="00AF5629">
                                  <w:pPr>
                                    <w:pStyle w:val="Bodytext20"/>
                                    <w:shd w:val="clear" w:color="auto" w:fill="auto"/>
                                    <w:spacing w:before="0" w:line="220" w:lineRule="exact"/>
                                  </w:pPr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IV</w:t>
                                  </w:r>
                                </w:p>
                              </w:tc>
                              <w:tc>
                                <w:tcPr>
                                  <w:tcW w:w="9379" w:type="dxa"/>
                                  <w:gridSpan w:val="4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14:paraId="605BAD8E" w14:textId="77777777" w:rsidR="00AF5629" w:rsidRDefault="00AF5629">
                                  <w:pPr>
                                    <w:pStyle w:val="Bodytext20"/>
                                    <w:shd w:val="clear" w:color="auto" w:fill="auto"/>
                                    <w:spacing w:before="0" w:line="220" w:lineRule="exact"/>
                                  </w:pP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Probele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prelevate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in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ultimele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15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zile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pentru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bookmarkStart w:id="3" w:name="_GoBack"/>
                                  <w:bookmarkEnd w:id="3"/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pesta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porcina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africana</w:t>
                                  </w:r>
                                  <w:proofErr w:type="spellEnd"/>
                                </w:p>
                              </w:tc>
                            </w:tr>
                            <w:tr w:rsidR="00AF5629" w14:paraId="2043101D" w14:textId="77777777">
                              <w:trPr>
                                <w:trHeight w:hRule="exact" w:val="322"/>
                                <w:jc w:val="center"/>
                              </w:trPr>
                              <w:tc>
                                <w:tcPr>
                                  <w:tcW w:w="504" w:type="dxa"/>
                                  <w:vMerge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74C04F5D" w14:textId="77777777" w:rsidR="00AF5629" w:rsidRDefault="00AF5629"/>
                              </w:tc>
                              <w:tc>
                                <w:tcPr>
                                  <w:tcW w:w="61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14:paraId="10B1AA09" w14:textId="77777777" w:rsidR="00AF5629" w:rsidRDefault="00AF5629">
                                  <w:pPr>
                                    <w:pStyle w:val="Bodytext20"/>
                                    <w:shd w:val="clear" w:color="auto" w:fill="auto"/>
                                    <w:spacing w:before="0" w:line="220" w:lineRule="exact"/>
                                  </w:pP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Numar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probe/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matrice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(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organe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/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sange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EDTA)</w:t>
                                  </w:r>
                                </w:p>
                              </w:tc>
                              <w:tc>
                                <w:tcPr>
                                  <w:tcW w:w="3211" w:type="dxa"/>
                                  <w:gridSpan w:val="3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0AD4C981" w14:textId="77777777" w:rsidR="00AF5629" w:rsidRDefault="00AF5629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AF5629" w14:paraId="650F5460" w14:textId="77777777">
                              <w:trPr>
                                <w:trHeight w:hRule="exact" w:val="331"/>
                                <w:jc w:val="center"/>
                              </w:trPr>
                              <w:tc>
                                <w:tcPr>
                                  <w:tcW w:w="504" w:type="dxa"/>
                                  <w:vMerge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47CDEF7E" w14:textId="77777777" w:rsidR="00AF5629" w:rsidRDefault="00AF5629"/>
                              </w:tc>
                              <w:tc>
                                <w:tcPr>
                                  <w:tcW w:w="61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42698F23" w14:textId="77777777" w:rsidR="00AF5629" w:rsidRDefault="00AF5629">
                                  <w:pPr>
                                    <w:pStyle w:val="Bodytext20"/>
                                    <w:shd w:val="clear" w:color="auto" w:fill="auto"/>
                                    <w:spacing w:before="0" w:line="220" w:lineRule="exact"/>
                                  </w:pP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Buletin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 xml:space="preserve"> de 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analiza</w:t>
                                  </w:r>
                                  <w:proofErr w:type="spellEnd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/Data/</w:t>
                                  </w:r>
                                  <w:proofErr w:type="spellStart"/>
                                  <w:r>
                                    <w:rPr>
                                      <w:rStyle w:val="Bodytext2TimesNewRoman"/>
                                      <w:rFonts w:eastAsia="Trebuchet MS"/>
                                    </w:rPr>
                                    <w:t>Rezultat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211" w:type="dxa"/>
                                  <w:gridSpan w:val="3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66A50DCD" w14:textId="77777777" w:rsidR="00AF5629" w:rsidRDefault="00AF5629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824DE17" w14:textId="77777777" w:rsidR="00AF5629" w:rsidRDefault="00AF5629" w:rsidP="00AF5629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2D2F09" id="_x0000_t202" coordsize="21600,21600" o:spt="202" path="m,l,21600r21600,l21600,xe">
                <v:stroke joinstyle="miter"/>
                <v:path gradientshapeok="t" o:connecttype="rect"/>
              </v:shapetype>
              <v:shape id="Casetă text 3" o:spid="_x0000_s1026" type="#_x0000_t202" style="position:absolute;left:0;text-align:left;margin-left:1.1pt;margin-top:-254.4pt;width:494.15pt;height:211.7pt;z-index:-251656192;visibility:visible;mso-wrap-style:square;mso-width-percent:0;mso-height-percent:0;mso-wrap-distance-left:5pt;mso-wrap-distance-top:13.9pt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YZKtgIAAK4FAAAOAAAAZHJzL2Uyb0RvYy54bWysVNuOmzAQfa/Uf7D8znJZQgAtWe2GUFXa&#10;XqRtP8ABE6yCTW0nsK361F/rh3VsQrKXl6otD9Zgj8+cmTmeq+uxa9GBSsUEz7B/4WFEeSkqxncZ&#10;/vypcGKMlCa8Iq3gNMMPVOHr1etXV0Of0kA0oq2oRADCVTr0GW607lPXVWVDO6IuRE85HNZCdkTD&#10;r9y5lSQDoHetG3he5A5CVr0UJVUKdvPpEK8sfl3TUn+oa0U1ajMM3LRdpV23ZnVXVyTdSdI3rDzS&#10;IH/BoiOMQ9ATVE40QXvJXkB1rJRCiVpflKJzRV2zktocIBvfe5bNfUN6anOB4qj+VCb1/2DL94eP&#10;ErEqw5cYcdJBi9YE6vXrJ9J01OjSVGjoVQqO9z246vFWjNBpm63q70T5RSEu1g3hO3ojpRgaSipg&#10;6Jub7qOrE44yINvhnaggFNlrYYHGWnamfFAQBOjQqYdTdwyNEjajYLlYeguMSjgLojheJLZ/Lknn&#10;671U+g0VHTJGhiW038KTw53Shg5JZxcTjYuCta2VQMufbIDjtAPB4ao5MzRsR78nXrKJN3HohEG0&#10;cUIvz52bYh06UeEvF/llvl7n/g8T1w/ThlUV5SbMrC4//LPuHXU+6eKkLyVaVhk4Q0nJ3XbdSnQg&#10;oO7CfrbocHJ2c5/SsEWAXJ6l5AehdxskThHFSycswoWTLL3Y8fzkNom8MAnz4mlKd4zTf08JDRlO&#10;FsFiUtOZ9LPcPPu9zI2kHdMwP1rWZTg+OZHUaHDDK9taTVg72Y9KYeifSwHtnhttFWtEOslVj9sR&#10;UIyMt6J6AO1KAcoCgcLQA6MR8htGAwyQDKuveyIpRu1bDvo302Y25GxsZ4PwEq5mWGM0mWs9TaV9&#10;L9muAeT5hd3AGymYVe+ZxfFlwVCwSRwHmJk6j/+t13nMrn4DAAD//wMAUEsDBBQABgAIAAAAIQAe&#10;Jo0n3gAAAAoBAAAPAAAAZHJzL2Rvd25yZXYueG1sTI/BToQwEIbvJr5DMyZezG4LkQ0gZWOMXry5&#10;68Vbl45ApFNCu4D79I4nPc7Ml3++v9qvbhAzTqH3pCHZKhBIjbc9tRrejy+bHESIhqwZPKGGbwyw&#10;r6+vKlNav9AbzofYCg6hUBoNXYxjKWVoOnQmbP2IxLdPPzkTeZxaaSezcLgbZKrUTjrTE3/ozIhP&#10;HTZfh7PTsFufx7vXAtPl0gwzfVySJGKi9e3N+vgAIuIa/2D41Wd1qNnp5M9kgxg0pCmDGjaZyrkC&#10;A0WhMhAnXuXZPci6kv8r1D8AAAD//wMAUEsBAi0AFAAGAAgAAAAhALaDOJL+AAAA4QEAABMAAAAA&#10;AAAAAAAAAAAAAAAAAFtDb250ZW50X1R5cGVzXS54bWxQSwECLQAUAAYACAAAACEAOP0h/9YAAACU&#10;AQAACwAAAAAAAAAAAAAAAAAvAQAAX3JlbHMvLnJlbHNQSwECLQAUAAYACAAAACEAa1WGSrYCAACu&#10;BQAADgAAAAAAAAAAAAAAAAAuAgAAZHJzL2Uyb0RvYy54bWxQSwECLQAUAAYACAAAACEAHiaNJ94A&#10;AAAKAQAADwAAAAAAAAAAAAAAAAAQBQAAZHJzL2Rvd25yZXYueG1sUEsFBgAAAAAEAAQA8wAAABsG&#10;AAAAAA==&#10;" filled="f" stroked="f">
                <v:textbox style="mso-fit-shape-to-text:t" inset="0,0,0,0">
                  <w:txbxContent>
                    <w:tbl>
                      <w:tblPr>
                        <w:tblOverlap w:val="never"/>
                        <w:tblW w:w="0" w:type="auto"/>
                        <w:jc w:val="center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04"/>
                        <w:gridCol w:w="6168"/>
                        <w:gridCol w:w="763"/>
                        <w:gridCol w:w="691"/>
                        <w:gridCol w:w="1757"/>
                      </w:tblGrid>
                      <w:tr w:rsidR="00AF5629" w14:paraId="09885839" w14:textId="77777777">
                        <w:trPr>
                          <w:trHeight w:hRule="exact" w:val="605"/>
                          <w:jc w:val="center"/>
                        </w:trPr>
                        <w:tc>
                          <w:tcPr>
                            <w:tcW w:w="504" w:type="dxa"/>
                            <w:vMerge w:val="restart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7C071B5C" w14:textId="77777777" w:rsidR="00AF5629" w:rsidRDefault="00AF5629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616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14:paraId="37B19315" w14:textId="77777777" w:rsidR="00AF5629" w:rsidRDefault="00AF5629">
                            <w:pPr>
                              <w:pStyle w:val="Bodytext20"/>
                              <w:shd w:val="clear" w:color="auto" w:fill="auto"/>
                              <w:spacing w:before="0" w:line="278" w:lineRule="exact"/>
                            </w:pPr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fost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respectat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programul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de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transmitere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saptamanal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probelor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de la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porcii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morfi</w:t>
                            </w:r>
                            <w:proofErr w:type="spellEnd"/>
                          </w:p>
                        </w:tc>
                        <w:tc>
                          <w:tcPr>
                            <w:tcW w:w="76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32644D71" w14:textId="77777777" w:rsidR="00AF5629" w:rsidRDefault="00AF5629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69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4CFBC676" w14:textId="77777777" w:rsidR="00AF5629" w:rsidRDefault="00AF5629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14:paraId="71F9719C" w14:textId="77777777" w:rsidR="00AF5629" w:rsidRDefault="00AF5629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AF5629" w14:paraId="272B5C4C" w14:textId="77777777">
                        <w:trPr>
                          <w:trHeight w:hRule="exact" w:val="600"/>
                          <w:jc w:val="center"/>
                        </w:trPr>
                        <w:tc>
                          <w:tcPr>
                            <w:tcW w:w="504" w:type="dxa"/>
                            <w:vMerge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4EAD4192" w14:textId="77777777" w:rsidR="00AF5629" w:rsidRDefault="00AF5629"/>
                        </w:tc>
                        <w:tc>
                          <w:tcPr>
                            <w:tcW w:w="616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14:paraId="67B96716" w14:textId="77777777" w:rsidR="00AF5629" w:rsidRDefault="00AF5629">
                            <w:pPr>
                              <w:pStyle w:val="Bodytext20"/>
                              <w:shd w:val="clear" w:color="auto" w:fill="auto"/>
                              <w:spacing w:before="0"/>
                            </w:pPr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Au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fost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recoltate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probe de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sange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pentru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examen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virusologic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in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situafia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in care nu au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existat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cazuri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de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mortalitafi</w:t>
                            </w:r>
                            <w:proofErr w:type="spellEnd"/>
                          </w:p>
                        </w:tc>
                        <w:tc>
                          <w:tcPr>
                            <w:tcW w:w="76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4EB4AA28" w14:textId="77777777" w:rsidR="00AF5629" w:rsidRDefault="00AF5629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69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03F0A158" w14:textId="77777777" w:rsidR="00AF5629" w:rsidRDefault="00AF5629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14:paraId="416A5428" w14:textId="77777777" w:rsidR="00AF5629" w:rsidRDefault="00AF5629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AF5629" w14:paraId="5EA8E742" w14:textId="77777777">
                        <w:trPr>
                          <w:trHeight w:hRule="exact" w:val="874"/>
                          <w:jc w:val="center"/>
                        </w:trPr>
                        <w:tc>
                          <w:tcPr>
                            <w:tcW w:w="504" w:type="dxa"/>
                            <w:vMerge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45809A50" w14:textId="77777777" w:rsidR="00AF5629" w:rsidRDefault="00AF5629"/>
                        </w:tc>
                        <w:tc>
                          <w:tcPr>
                            <w:tcW w:w="616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14:paraId="71ACCC92" w14:textId="77777777" w:rsidR="00AF5629" w:rsidRDefault="00AF5629">
                            <w:pPr>
                              <w:pStyle w:val="Bodytext20"/>
                              <w:shd w:val="clear" w:color="auto" w:fill="auto"/>
                              <w:spacing w:before="0"/>
                            </w:pPr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Au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fost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efectuate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vizite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cel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pufin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o data la 3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luni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pentru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verificarea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indeplinirii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condifiilor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de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biosecuritate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, precum §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verificarea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supravegherii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continue</w:t>
                            </w:r>
                          </w:p>
                        </w:tc>
                        <w:tc>
                          <w:tcPr>
                            <w:tcW w:w="76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0D30F142" w14:textId="77777777" w:rsidR="00AF5629" w:rsidRDefault="00AF5629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69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29A419F7" w14:textId="77777777" w:rsidR="00AF5629" w:rsidRDefault="00AF5629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14:paraId="1784D9EC" w14:textId="77777777" w:rsidR="00AF5629" w:rsidRDefault="00AF5629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AF5629" w14:paraId="028DE5AF" w14:textId="77777777">
                        <w:trPr>
                          <w:trHeight w:hRule="exact" w:val="1147"/>
                          <w:jc w:val="center"/>
                        </w:trPr>
                        <w:tc>
                          <w:tcPr>
                            <w:tcW w:w="504" w:type="dxa"/>
                            <w:vMerge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10BCB57B" w14:textId="77777777" w:rsidR="00AF5629" w:rsidRDefault="00AF5629"/>
                        </w:tc>
                        <w:tc>
                          <w:tcPr>
                            <w:tcW w:w="616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14:paraId="328AF5BE" w14:textId="77777777" w:rsidR="00AF5629" w:rsidRDefault="00AF5629">
                            <w:pPr>
                              <w:pStyle w:val="Bodytext20"/>
                              <w:shd w:val="clear" w:color="auto" w:fill="auto"/>
                              <w:spacing w:before="0"/>
                            </w:pPr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fost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respectata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perioada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de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a§teptare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interzicere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mi§carii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pentru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porcinele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nou-introduse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in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exploatafie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aceasta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perioada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este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de minimum 30 de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zile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, in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condifiile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izolarii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intr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-un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spafiu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separat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de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celelalte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suine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existente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in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exploatafie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76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18024D7F" w14:textId="77777777" w:rsidR="00AF5629" w:rsidRDefault="00AF5629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69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2B63C1F4" w14:textId="77777777" w:rsidR="00AF5629" w:rsidRDefault="00AF5629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14:paraId="2D1465B0" w14:textId="77777777" w:rsidR="00AF5629" w:rsidRDefault="00AF5629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AF5629" w14:paraId="381E12B4" w14:textId="77777777">
                        <w:trPr>
                          <w:trHeight w:hRule="exact" w:val="322"/>
                          <w:jc w:val="center"/>
                        </w:trPr>
                        <w:tc>
                          <w:tcPr>
                            <w:tcW w:w="504" w:type="dxa"/>
                            <w:vMerge w:val="restart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18B12EC3" w14:textId="77777777" w:rsidR="00AF5629" w:rsidRDefault="00AF5629">
                            <w:pPr>
                              <w:pStyle w:val="Bodytext20"/>
                              <w:shd w:val="clear" w:color="auto" w:fill="auto"/>
                              <w:spacing w:before="0" w:line="220" w:lineRule="exact"/>
                            </w:pPr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IV</w:t>
                            </w:r>
                          </w:p>
                        </w:tc>
                        <w:tc>
                          <w:tcPr>
                            <w:tcW w:w="9379" w:type="dxa"/>
                            <w:gridSpan w:val="4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14:paraId="605BAD8E" w14:textId="77777777" w:rsidR="00AF5629" w:rsidRDefault="00AF5629">
                            <w:pPr>
                              <w:pStyle w:val="Bodytext20"/>
                              <w:shd w:val="clear" w:color="auto" w:fill="auto"/>
                              <w:spacing w:before="0" w:line="220" w:lineRule="exact"/>
                            </w:pP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Probele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prelevate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in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ultimele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15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zile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pentru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bookmarkStart w:id="4" w:name="_GoBack"/>
                            <w:bookmarkEnd w:id="4"/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pesta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porcina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africana</w:t>
                            </w:r>
                            <w:proofErr w:type="spellEnd"/>
                          </w:p>
                        </w:tc>
                      </w:tr>
                      <w:tr w:rsidR="00AF5629" w14:paraId="2043101D" w14:textId="77777777">
                        <w:trPr>
                          <w:trHeight w:hRule="exact" w:val="322"/>
                          <w:jc w:val="center"/>
                        </w:trPr>
                        <w:tc>
                          <w:tcPr>
                            <w:tcW w:w="504" w:type="dxa"/>
                            <w:vMerge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74C04F5D" w14:textId="77777777" w:rsidR="00AF5629" w:rsidRDefault="00AF5629"/>
                        </w:tc>
                        <w:tc>
                          <w:tcPr>
                            <w:tcW w:w="616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14:paraId="10B1AA09" w14:textId="77777777" w:rsidR="00AF5629" w:rsidRDefault="00AF5629">
                            <w:pPr>
                              <w:pStyle w:val="Bodytext20"/>
                              <w:shd w:val="clear" w:color="auto" w:fill="auto"/>
                              <w:spacing w:before="0" w:line="220" w:lineRule="exact"/>
                            </w:pP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Numar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probe/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matrice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organe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sange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EDTA)</w:t>
                            </w:r>
                          </w:p>
                        </w:tc>
                        <w:tc>
                          <w:tcPr>
                            <w:tcW w:w="3211" w:type="dxa"/>
                            <w:gridSpan w:val="3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14:paraId="0AD4C981" w14:textId="77777777" w:rsidR="00AF5629" w:rsidRDefault="00AF5629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AF5629" w14:paraId="650F5460" w14:textId="77777777">
                        <w:trPr>
                          <w:trHeight w:hRule="exact" w:val="331"/>
                          <w:jc w:val="center"/>
                        </w:trPr>
                        <w:tc>
                          <w:tcPr>
                            <w:tcW w:w="504" w:type="dxa"/>
                            <w:vMerge/>
                            <w:tcBorders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14:paraId="47CDEF7E" w14:textId="77777777" w:rsidR="00AF5629" w:rsidRDefault="00AF5629"/>
                        </w:tc>
                        <w:tc>
                          <w:tcPr>
                            <w:tcW w:w="61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14:paraId="42698F23" w14:textId="77777777" w:rsidR="00AF5629" w:rsidRDefault="00AF5629">
                            <w:pPr>
                              <w:pStyle w:val="Bodytext20"/>
                              <w:shd w:val="clear" w:color="auto" w:fill="auto"/>
                              <w:spacing w:before="0" w:line="220" w:lineRule="exact"/>
                            </w:pP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Buletin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 xml:space="preserve"> de 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analiza</w:t>
                            </w:r>
                            <w:proofErr w:type="spellEnd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/Data/</w:t>
                            </w:r>
                            <w:proofErr w:type="spellStart"/>
                            <w:r>
                              <w:rPr>
                                <w:rStyle w:val="Bodytext2TimesNewRoman"/>
                                <w:rFonts w:eastAsia="Trebuchet MS"/>
                              </w:rPr>
                              <w:t>Rezultat</w:t>
                            </w:r>
                            <w:proofErr w:type="spellEnd"/>
                          </w:p>
                        </w:tc>
                        <w:tc>
                          <w:tcPr>
                            <w:tcW w:w="3211" w:type="dxa"/>
                            <w:gridSpan w:val="3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14:paraId="66A50DCD" w14:textId="77777777" w:rsidR="00AF5629" w:rsidRDefault="00AF5629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 w14:paraId="1824DE17" w14:textId="77777777" w:rsidR="00AF5629" w:rsidRDefault="00AF5629" w:rsidP="00AF5629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proofErr w:type="spellStart"/>
      <w:r>
        <w:rPr>
          <w:rStyle w:val="Bodytext4Bold"/>
        </w:rPr>
        <w:t>Concluzii</w:t>
      </w:r>
      <w:proofErr w:type="spellEnd"/>
      <w:r>
        <w:rPr>
          <w:rStyle w:val="Bodytext4Bold"/>
        </w:rPr>
        <w:t xml:space="preserve">: </w:t>
      </w:r>
      <w:r>
        <w:rPr>
          <w:color w:val="000000"/>
          <w:lang w:val="en-US" w:eastAsia="en-US" w:bidi="en-US"/>
        </w:rPr>
        <w:t xml:space="preserve">|_| </w:t>
      </w:r>
      <w:proofErr w:type="spellStart"/>
      <w:r>
        <w:rPr>
          <w:color w:val="000000"/>
          <w:lang w:val="en-US" w:eastAsia="en-US" w:bidi="en-US"/>
        </w:rPr>
        <w:t>Exploata</w:t>
      </w:r>
      <w:r w:rsidR="007773CE">
        <w:rPr>
          <w:color w:val="000000"/>
          <w:lang w:val="en-US" w:eastAsia="en-US" w:bidi="en-US"/>
        </w:rPr>
        <w:t>t</w:t>
      </w:r>
      <w:r>
        <w:rPr>
          <w:color w:val="000000"/>
          <w:lang w:val="en-US" w:eastAsia="en-US" w:bidi="en-US"/>
        </w:rPr>
        <w:t>ia</w:t>
      </w:r>
      <w:proofErr w:type="spellEnd"/>
      <w:r>
        <w:rPr>
          <w:color w:val="000000"/>
          <w:lang w:val="en-US" w:eastAsia="en-US" w:bidi="en-US"/>
        </w:rPr>
        <w:t xml:space="preserve"> are status conform.</w:t>
      </w:r>
    </w:p>
    <w:p w14:paraId="46343C1E" w14:textId="7935A4DE" w:rsidR="00AF5629" w:rsidRDefault="00AF5629" w:rsidP="00AF5629">
      <w:pPr>
        <w:pStyle w:val="Bodytext40"/>
        <w:shd w:val="clear" w:color="auto" w:fill="auto"/>
        <w:spacing w:before="0" w:line="220" w:lineRule="exact"/>
        <w:ind w:left="1980"/>
        <w:jc w:val="left"/>
        <w:rPr>
          <w:color w:val="000000"/>
          <w:lang w:val="en-US" w:eastAsia="en-US" w:bidi="en-US"/>
        </w:rPr>
      </w:pPr>
      <w:r>
        <w:rPr>
          <w:color w:val="000000"/>
          <w:lang w:val="en-US" w:eastAsia="en-US" w:bidi="en-US"/>
        </w:rPr>
        <w:t xml:space="preserve">|_| </w:t>
      </w:r>
      <w:proofErr w:type="spellStart"/>
      <w:r>
        <w:rPr>
          <w:color w:val="000000"/>
          <w:lang w:val="en-US" w:eastAsia="en-US" w:bidi="en-US"/>
        </w:rPr>
        <w:t>Exploata</w:t>
      </w:r>
      <w:r w:rsidR="007773CE">
        <w:rPr>
          <w:color w:val="000000"/>
          <w:lang w:val="en-US" w:eastAsia="en-US" w:bidi="en-US"/>
        </w:rPr>
        <w:t>t</w:t>
      </w:r>
      <w:r>
        <w:rPr>
          <w:color w:val="000000"/>
          <w:lang w:val="en-US" w:eastAsia="en-US" w:bidi="en-US"/>
        </w:rPr>
        <w:t>ia</w:t>
      </w:r>
      <w:proofErr w:type="spellEnd"/>
      <w:r>
        <w:rPr>
          <w:color w:val="000000"/>
          <w:lang w:val="en-US" w:eastAsia="en-US" w:bidi="en-US"/>
        </w:rPr>
        <w:t xml:space="preserve"> are status </w:t>
      </w:r>
      <w:proofErr w:type="spellStart"/>
      <w:r>
        <w:rPr>
          <w:color w:val="000000"/>
          <w:lang w:val="en-US" w:eastAsia="en-US" w:bidi="en-US"/>
        </w:rPr>
        <w:t>neconform</w:t>
      </w:r>
      <w:proofErr w:type="spellEnd"/>
      <w:r>
        <w:rPr>
          <w:color w:val="000000"/>
          <w:lang w:val="en-US" w:eastAsia="en-US" w:bidi="en-US"/>
        </w:rPr>
        <w:t>.</w:t>
      </w:r>
    </w:p>
    <w:p w14:paraId="05EAB2A4" w14:textId="77777777" w:rsidR="007773CE" w:rsidRDefault="007773CE" w:rsidP="00AF5629">
      <w:pPr>
        <w:pStyle w:val="Bodytext40"/>
        <w:shd w:val="clear" w:color="auto" w:fill="auto"/>
        <w:spacing w:before="0" w:line="220" w:lineRule="exact"/>
        <w:ind w:left="1980"/>
        <w:jc w:val="left"/>
      </w:pPr>
    </w:p>
    <w:p w14:paraId="5CF3336C" w14:textId="77777777" w:rsidR="00AF5629" w:rsidRDefault="00AF5629" w:rsidP="00AF5629">
      <w:pPr>
        <w:pStyle w:val="Bodytext60"/>
        <w:shd w:val="clear" w:color="auto" w:fill="auto"/>
        <w:spacing w:before="0" w:after="0" w:line="240" w:lineRule="exact"/>
        <w:ind w:left="820"/>
        <w:jc w:val="left"/>
      </w:pPr>
      <w:r>
        <w:rPr>
          <w:color w:val="000000"/>
          <w:sz w:val="24"/>
          <w:szCs w:val="24"/>
          <w:lang w:val="en-US" w:eastAsia="en-US" w:bidi="en-US"/>
        </w:rPr>
        <w:t xml:space="preserve">Medic </w:t>
      </w:r>
      <w:proofErr w:type="spellStart"/>
      <w:r>
        <w:rPr>
          <w:color w:val="000000"/>
          <w:sz w:val="24"/>
          <w:szCs w:val="24"/>
          <w:lang w:val="en-US" w:eastAsia="en-US" w:bidi="en-US"/>
        </w:rPr>
        <w:t>veterinar</w:t>
      </w:r>
      <w:proofErr w:type="spellEnd"/>
      <w:r>
        <w:rPr>
          <w:color w:val="000000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color w:val="000000"/>
          <w:sz w:val="24"/>
          <w:szCs w:val="24"/>
          <w:lang w:val="en-US" w:eastAsia="en-US" w:bidi="en-US"/>
        </w:rPr>
        <w:t>oficial</w:t>
      </w:r>
      <w:proofErr w:type="spellEnd"/>
      <w:r>
        <w:rPr>
          <w:color w:val="000000"/>
          <w:sz w:val="24"/>
          <w:szCs w:val="24"/>
          <w:lang w:val="en-US" w:eastAsia="en-US" w:bidi="en-US"/>
        </w:rPr>
        <w:t>,</w:t>
      </w:r>
    </w:p>
    <w:p w14:paraId="79089EFB" w14:textId="17D3ECF0" w:rsidR="00AF5629" w:rsidRDefault="00AF5629" w:rsidP="00AF5629">
      <w:pPr>
        <w:pStyle w:val="Bodytext40"/>
        <w:shd w:val="clear" w:color="auto" w:fill="auto"/>
        <w:spacing w:before="0" w:after="553" w:line="220" w:lineRule="exact"/>
        <w:ind w:left="1000"/>
        <w:rPr>
          <w:color w:val="000000"/>
          <w:lang w:val="en-US" w:eastAsia="en-US" w:bidi="en-US"/>
        </w:rPr>
      </w:pPr>
      <w:r>
        <w:rPr>
          <w:color w:val="000000"/>
          <w:lang w:val="en-US" w:eastAsia="en-US" w:bidi="en-US"/>
        </w:rPr>
        <w:t>(</w:t>
      </w:r>
      <w:proofErr w:type="spellStart"/>
      <w:r>
        <w:rPr>
          <w:color w:val="000000"/>
          <w:lang w:val="en-US" w:eastAsia="en-US" w:bidi="en-US"/>
        </w:rPr>
        <w:t>numele</w:t>
      </w:r>
      <w:proofErr w:type="spellEnd"/>
      <w:r>
        <w:rPr>
          <w:color w:val="000000"/>
          <w:lang w:val="en-US" w:eastAsia="en-US" w:bidi="en-US"/>
        </w:rPr>
        <w:t xml:space="preserve">, </w:t>
      </w:r>
      <w:proofErr w:type="spellStart"/>
      <w:r>
        <w:rPr>
          <w:color w:val="000000"/>
          <w:lang w:val="en-US" w:eastAsia="en-US" w:bidi="en-US"/>
        </w:rPr>
        <w:t>prenumele</w:t>
      </w:r>
      <w:proofErr w:type="spellEnd"/>
      <w:r>
        <w:rPr>
          <w:color w:val="000000"/>
          <w:lang w:val="en-US" w:eastAsia="en-US" w:bidi="en-US"/>
        </w:rPr>
        <w:t xml:space="preserve">, </w:t>
      </w:r>
      <w:proofErr w:type="spellStart"/>
      <w:r>
        <w:rPr>
          <w:color w:val="000000"/>
          <w:lang w:val="en-US" w:eastAsia="en-US" w:bidi="en-US"/>
        </w:rPr>
        <w:t>semnatura</w:t>
      </w:r>
      <w:proofErr w:type="spellEnd"/>
      <w:r>
        <w:rPr>
          <w:color w:val="000000"/>
          <w:lang w:val="en-US" w:eastAsia="en-US" w:bidi="en-US"/>
        </w:rPr>
        <w:t xml:space="preserve"> §</w:t>
      </w:r>
      <w:proofErr w:type="spellStart"/>
      <w:r>
        <w:rPr>
          <w:color w:val="000000"/>
          <w:lang w:val="en-US" w:eastAsia="en-US" w:bidi="en-US"/>
        </w:rPr>
        <w:t>i</w:t>
      </w:r>
      <w:proofErr w:type="spellEnd"/>
      <w:r>
        <w:rPr>
          <w:color w:val="000000"/>
          <w:lang w:val="en-US" w:eastAsia="en-US" w:bidi="en-US"/>
        </w:rPr>
        <w:t xml:space="preserve"> </w:t>
      </w:r>
      <w:proofErr w:type="spellStart"/>
      <w:r>
        <w:rPr>
          <w:color w:val="000000"/>
          <w:lang w:val="en-US" w:eastAsia="en-US" w:bidi="en-US"/>
        </w:rPr>
        <w:t>parafa</w:t>
      </w:r>
      <w:proofErr w:type="spellEnd"/>
      <w:r>
        <w:rPr>
          <w:color w:val="000000"/>
          <w:lang w:val="en-US" w:eastAsia="en-US" w:bidi="en-US"/>
        </w:rPr>
        <w:t>)”</w:t>
      </w:r>
    </w:p>
    <w:p w14:paraId="38355EDF" w14:textId="77777777" w:rsidR="007773CE" w:rsidRDefault="007773CE" w:rsidP="00AF5629">
      <w:pPr>
        <w:pStyle w:val="Bodytext40"/>
        <w:shd w:val="clear" w:color="auto" w:fill="auto"/>
        <w:spacing w:before="0" w:after="553" w:line="220" w:lineRule="exact"/>
        <w:ind w:left="1000"/>
      </w:pPr>
    </w:p>
    <w:p w14:paraId="5AC800D6" w14:textId="77777777" w:rsidR="00AF5629" w:rsidRDefault="00AF5629" w:rsidP="00AF5629">
      <w:pPr>
        <w:pStyle w:val="Bodytext40"/>
        <w:shd w:val="clear" w:color="auto" w:fill="auto"/>
        <w:spacing w:before="0" w:line="220" w:lineRule="exact"/>
        <w:ind w:left="1000"/>
      </w:pPr>
      <w:r>
        <w:rPr>
          <w:rStyle w:val="Bodytext4Bold"/>
        </w:rPr>
        <w:t xml:space="preserve">Art. II. - </w:t>
      </w:r>
      <w:proofErr w:type="spellStart"/>
      <w:r>
        <w:rPr>
          <w:color w:val="000000"/>
          <w:lang w:val="en-US" w:eastAsia="en-US" w:bidi="en-US"/>
        </w:rPr>
        <w:t>Prezentul</w:t>
      </w:r>
      <w:proofErr w:type="spellEnd"/>
      <w:r>
        <w:rPr>
          <w:color w:val="000000"/>
          <w:lang w:val="en-US" w:eastAsia="en-US" w:bidi="en-US"/>
        </w:rPr>
        <w:t xml:space="preserve"> </w:t>
      </w:r>
      <w:proofErr w:type="spellStart"/>
      <w:r>
        <w:rPr>
          <w:color w:val="000000"/>
          <w:lang w:val="en-US" w:eastAsia="en-US" w:bidi="en-US"/>
        </w:rPr>
        <w:t>ordin</w:t>
      </w:r>
      <w:proofErr w:type="spellEnd"/>
      <w:r>
        <w:rPr>
          <w:color w:val="000000"/>
          <w:lang w:val="en-US" w:eastAsia="en-US" w:bidi="en-US"/>
        </w:rPr>
        <w:t xml:space="preserve"> se publica in </w:t>
      </w:r>
      <w:proofErr w:type="spellStart"/>
      <w:r>
        <w:rPr>
          <w:color w:val="000000"/>
          <w:lang w:val="en-US" w:eastAsia="en-US" w:bidi="en-US"/>
        </w:rPr>
        <w:t>Monitorul</w:t>
      </w:r>
      <w:proofErr w:type="spellEnd"/>
      <w:r>
        <w:rPr>
          <w:color w:val="000000"/>
          <w:lang w:val="en-US" w:eastAsia="en-US" w:bidi="en-US"/>
        </w:rPr>
        <w:t xml:space="preserve"> </w:t>
      </w:r>
      <w:proofErr w:type="spellStart"/>
      <w:r>
        <w:rPr>
          <w:color w:val="000000"/>
          <w:lang w:val="en-US" w:eastAsia="en-US" w:bidi="en-US"/>
        </w:rPr>
        <w:t>Oficial</w:t>
      </w:r>
      <w:proofErr w:type="spellEnd"/>
      <w:r>
        <w:rPr>
          <w:color w:val="000000"/>
          <w:lang w:val="en-US" w:eastAsia="en-US" w:bidi="en-US"/>
        </w:rPr>
        <w:t xml:space="preserve"> al </w:t>
      </w:r>
      <w:proofErr w:type="spellStart"/>
      <w:r>
        <w:rPr>
          <w:color w:val="000000"/>
          <w:lang w:val="en-US" w:eastAsia="en-US" w:bidi="en-US"/>
        </w:rPr>
        <w:t>Romaniei</w:t>
      </w:r>
      <w:proofErr w:type="spellEnd"/>
      <w:r>
        <w:rPr>
          <w:color w:val="000000"/>
          <w:lang w:val="en-US" w:eastAsia="en-US" w:bidi="en-US"/>
        </w:rPr>
        <w:t xml:space="preserve">, </w:t>
      </w:r>
      <w:proofErr w:type="spellStart"/>
      <w:r>
        <w:rPr>
          <w:color w:val="000000"/>
          <w:lang w:val="en-US" w:eastAsia="en-US" w:bidi="en-US"/>
        </w:rPr>
        <w:t>Partea</w:t>
      </w:r>
      <w:proofErr w:type="spellEnd"/>
      <w:r>
        <w:rPr>
          <w:color w:val="000000"/>
          <w:lang w:val="en-US" w:eastAsia="en-US" w:bidi="en-US"/>
        </w:rPr>
        <w:t xml:space="preserve"> I.</w:t>
      </w:r>
    </w:p>
    <w:p w14:paraId="45D5031C" w14:textId="728566E0" w:rsidR="00AF5629" w:rsidRDefault="00AF5629" w:rsidP="00AF5629">
      <w:pPr>
        <w:pStyle w:val="Bodytext40"/>
        <w:shd w:val="clear" w:color="auto" w:fill="auto"/>
        <w:spacing w:before="0" w:after="8" w:line="220" w:lineRule="exact"/>
        <w:ind w:left="1000"/>
        <w:rPr>
          <w:color w:val="000000"/>
          <w:lang w:val="en-US" w:eastAsia="en-US" w:bidi="en-US"/>
        </w:rPr>
      </w:pPr>
      <w:proofErr w:type="spellStart"/>
      <w:r>
        <w:rPr>
          <w:color w:val="000000"/>
          <w:lang w:val="en-US" w:eastAsia="en-US" w:bidi="en-US"/>
        </w:rPr>
        <w:t>Pre§edintele</w:t>
      </w:r>
      <w:proofErr w:type="spellEnd"/>
      <w:r>
        <w:rPr>
          <w:color w:val="000000"/>
          <w:lang w:val="en-US" w:eastAsia="en-US" w:bidi="en-US"/>
        </w:rPr>
        <w:t xml:space="preserve"> </w:t>
      </w:r>
      <w:proofErr w:type="spellStart"/>
      <w:r>
        <w:rPr>
          <w:color w:val="000000"/>
          <w:lang w:val="en-US" w:eastAsia="en-US" w:bidi="en-US"/>
        </w:rPr>
        <w:t>Autoritafii</w:t>
      </w:r>
      <w:proofErr w:type="spellEnd"/>
      <w:r>
        <w:rPr>
          <w:color w:val="000000"/>
          <w:lang w:val="en-US" w:eastAsia="en-US" w:bidi="en-US"/>
        </w:rPr>
        <w:t xml:space="preserve"> </w:t>
      </w:r>
      <w:proofErr w:type="spellStart"/>
      <w:r>
        <w:rPr>
          <w:color w:val="000000"/>
          <w:lang w:val="en-US" w:eastAsia="en-US" w:bidi="en-US"/>
        </w:rPr>
        <w:t>Nafionale</w:t>
      </w:r>
      <w:proofErr w:type="spellEnd"/>
      <w:r>
        <w:rPr>
          <w:color w:val="000000"/>
          <w:lang w:val="en-US" w:eastAsia="en-US" w:bidi="en-US"/>
        </w:rPr>
        <w:t xml:space="preserve"> </w:t>
      </w:r>
      <w:proofErr w:type="spellStart"/>
      <w:r>
        <w:rPr>
          <w:color w:val="000000"/>
          <w:lang w:val="en-US" w:eastAsia="en-US" w:bidi="en-US"/>
        </w:rPr>
        <w:t>Sanitare</w:t>
      </w:r>
      <w:proofErr w:type="spellEnd"/>
      <w:r>
        <w:rPr>
          <w:color w:val="000000"/>
          <w:lang w:val="en-US" w:eastAsia="en-US" w:bidi="en-US"/>
        </w:rPr>
        <w:t xml:space="preserve"> </w:t>
      </w:r>
      <w:proofErr w:type="spellStart"/>
      <w:r>
        <w:rPr>
          <w:color w:val="000000"/>
          <w:lang w:val="en-US" w:eastAsia="en-US" w:bidi="en-US"/>
        </w:rPr>
        <w:t>Veterinare</w:t>
      </w:r>
      <w:proofErr w:type="spellEnd"/>
      <w:r>
        <w:rPr>
          <w:color w:val="000000"/>
          <w:lang w:val="en-US" w:eastAsia="en-US" w:bidi="en-US"/>
        </w:rPr>
        <w:t xml:space="preserve"> §</w:t>
      </w:r>
      <w:proofErr w:type="spellStart"/>
      <w:r>
        <w:rPr>
          <w:color w:val="000000"/>
          <w:lang w:val="en-US" w:eastAsia="en-US" w:bidi="en-US"/>
        </w:rPr>
        <w:t>i</w:t>
      </w:r>
      <w:proofErr w:type="spellEnd"/>
      <w:r>
        <w:rPr>
          <w:color w:val="000000"/>
          <w:lang w:val="en-US" w:eastAsia="en-US" w:bidi="en-US"/>
        </w:rPr>
        <w:t xml:space="preserve"> </w:t>
      </w:r>
      <w:proofErr w:type="spellStart"/>
      <w:r>
        <w:rPr>
          <w:color w:val="000000"/>
          <w:lang w:val="en-US" w:eastAsia="en-US" w:bidi="en-US"/>
        </w:rPr>
        <w:t>pentru</w:t>
      </w:r>
      <w:proofErr w:type="spellEnd"/>
      <w:r>
        <w:rPr>
          <w:color w:val="000000"/>
          <w:lang w:val="en-US" w:eastAsia="en-US" w:bidi="en-US"/>
        </w:rPr>
        <w:t xml:space="preserve"> </w:t>
      </w:r>
      <w:proofErr w:type="spellStart"/>
      <w:r>
        <w:rPr>
          <w:color w:val="000000"/>
          <w:lang w:val="en-US" w:eastAsia="en-US" w:bidi="en-US"/>
        </w:rPr>
        <w:t>Siguranfa</w:t>
      </w:r>
      <w:proofErr w:type="spellEnd"/>
      <w:r>
        <w:rPr>
          <w:color w:val="000000"/>
          <w:lang w:val="en-US" w:eastAsia="en-US" w:bidi="en-US"/>
        </w:rPr>
        <w:t xml:space="preserve"> </w:t>
      </w:r>
      <w:proofErr w:type="spellStart"/>
      <w:r>
        <w:rPr>
          <w:color w:val="000000"/>
          <w:lang w:val="en-US" w:eastAsia="en-US" w:bidi="en-US"/>
        </w:rPr>
        <w:t>Alimentelor</w:t>
      </w:r>
      <w:proofErr w:type="spellEnd"/>
      <w:r>
        <w:rPr>
          <w:color w:val="000000"/>
          <w:lang w:val="en-US" w:eastAsia="en-US" w:bidi="en-US"/>
        </w:rPr>
        <w:t>,</w:t>
      </w:r>
    </w:p>
    <w:p w14:paraId="02C8A5BA" w14:textId="668A77E8" w:rsidR="007773CE" w:rsidRDefault="007773CE" w:rsidP="00AF5629">
      <w:pPr>
        <w:pStyle w:val="Bodytext40"/>
        <w:shd w:val="clear" w:color="auto" w:fill="auto"/>
        <w:spacing w:before="0" w:after="8" w:line="220" w:lineRule="exact"/>
        <w:ind w:left="1000"/>
      </w:pPr>
    </w:p>
    <w:p w14:paraId="6926E6FB" w14:textId="77777777" w:rsidR="007773CE" w:rsidRDefault="007773CE" w:rsidP="00AF5629">
      <w:pPr>
        <w:pStyle w:val="Bodytext40"/>
        <w:shd w:val="clear" w:color="auto" w:fill="auto"/>
        <w:spacing w:before="0" w:after="8" w:line="220" w:lineRule="exact"/>
        <w:ind w:left="1000"/>
      </w:pPr>
    </w:p>
    <w:p w14:paraId="17E51C32" w14:textId="77777777" w:rsidR="00AF5629" w:rsidRDefault="00AF5629" w:rsidP="00AF5629">
      <w:pPr>
        <w:pStyle w:val="Bodytext30"/>
        <w:shd w:val="clear" w:color="auto" w:fill="auto"/>
        <w:spacing w:before="0" w:after="0" w:line="220" w:lineRule="exact"/>
        <w:ind w:left="3900"/>
        <w:jc w:val="left"/>
      </w:pPr>
      <w:proofErr w:type="spellStart"/>
      <w:r>
        <w:rPr>
          <w:color w:val="000000"/>
          <w:lang w:val="en-US" w:eastAsia="en-US" w:bidi="en-US"/>
        </w:rPr>
        <w:t>Alexandru</w:t>
      </w:r>
      <w:proofErr w:type="spellEnd"/>
      <w:r>
        <w:rPr>
          <w:color w:val="000000"/>
          <w:lang w:val="en-US" w:eastAsia="en-US" w:bidi="en-US"/>
        </w:rPr>
        <w:t xml:space="preserve"> Nicolae </w:t>
      </w:r>
      <w:proofErr w:type="spellStart"/>
      <w:r>
        <w:rPr>
          <w:color w:val="000000"/>
          <w:lang w:val="en-US" w:eastAsia="en-US" w:bidi="en-US"/>
        </w:rPr>
        <w:t>Bociu</w:t>
      </w:r>
      <w:proofErr w:type="spellEnd"/>
    </w:p>
    <w:p w14:paraId="4B776788" w14:textId="77777777" w:rsidR="00AF5629" w:rsidRDefault="00AF5629" w:rsidP="00AF5629">
      <w:pPr>
        <w:pStyle w:val="Heading10"/>
        <w:keepNext/>
        <w:keepLines/>
        <w:shd w:val="clear" w:color="auto" w:fill="auto"/>
        <w:tabs>
          <w:tab w:val="left" w:leader="dot" w:pos="2862"/>
        </w:tabs>
        <w:spacing w:after="0" w:line="220" w:lineRule="exact"/>
        <w:ind w:left="1000"/>
        <w:jc w:val="both"/>
      </w:pPr>
      <w:bookmarkStart w:id="5" w:name="bookmark8"/>
      <w:proofErr w:type="spellStart"/>
      <w:r>
        <w:rPr>
          <w:color w:val="000000"/>
          <w:lang w:val="en-US" w:eastAsia="en-US" w:bidi="en-US"/>
        </w:rPr>
        <w:t>Bucuresti</w:t>
      </w:r>
      <w:proofErr w:type="spellEnd"/>
      <w:r>
        <w:rPr>
          <w:color w:val="000000"/>
          <w:lang w:val="en-US" w:eastAsia="en-US" w:bidi="en-US"/>
        </w:rPr>
        <w:t xml:space="preserve">, </w:t>
      </w:r>
      <w:r>
        <w:rPr>
          <w:color w:val="000000"/>
          <w:lang w:val="en-US" w:eastAsia="en-US" w:bidi="en-US"/>
        </w:rPr>
        <w:tab/>
        <w:t>2023</w:t>
      </w:r>
      <w:bookmarkEnd w:id="5"/>
    </w:p>
    <w:p w14:paraId="3ECB9D2E" w14:textId="77777777" w:rsidR="00AF5629" w:rsidRDefault="00AF5629" w:rsidP="00AF5629">
      <w:pPr>
        <w:pStyle w:val="Bodytext30"/>
        <w:shd w:val="clear" w:color="auto" w:fill="auto"/>
        <w:tabs>
          <w:tab w:val="left" w:leader="dot" w:pos="1696"/>
          <w:tab w:val="left" w:leader="dot" w:pos="2162"/>
        </w:tabs>
        <w:spacing w:before="0" w:after="551" w:line="220" w:lineRule="exact"/>
        <w:ind w:left="1000"/>
        <w:jc w:val="both"/>
      </w:pPr>
      <w:r>
        <w:rPr>
          <w:color w:val="000000"/>
          <w:lang w:val="en-US" w:eastAsia="en-US" w:bidi="en-US"/>
        </w:rPr>
        <w:t>Nr</w:t>
      </w:r>
      <w:r>
        <w:rPr>
          <w:color w:val="000000"/>
          <w:lang w:val="en-US" w:eastAsia="en-US" w:bidi="en-US"/>
        </w:rPr>
        <w:tab/>
        <w:t>.’</w:t>
      </w:r>
      <w:r>
        <w:rPr>
          <w:color w:val="000000"/>
          <w:lang w:val="en-US" w:eastAsia="en-US" w:bidi="en-US"/>
        </w:rPr>
        <w:tab/>
      </w:r>
    </w:p>
    <w:p w14:paraId="2459C036" w14:textId="2A4A414B" w:rsidR="00AF5629" w:rsidRDefault="00AF5629" w:rsidP="00AF5629">
      <w:pPr>
        <w:pStyle w:val="Bodytext50"/>
        <w:shd w:val="clear" w:color="auto" w:fill="auto"/>
        <w:spacing w:before="0" w:line="150" w:lineRule="exact"/>
        <w:sectPr w:rsidR="00AF5629" w:rsidSect="00AF5629">
          <w:headerReference w:type="default" r:id="rId8"/>
          <w:footerReference w:type="default" r:id="rId9"/>
          <w:pgSz w:w="11900" w:h="16840"/>
          <w:pgMar w:top="2346" w:right="607" w:bottom="853" w:left="1367" w:header="0" w:footer="3" w:gutter="0"/>
          <w:cols w:space="720"/>
          <w:noEndnote/>
          <w:docGrid w:linePitch="360"/>
        </w:sectPr>
      </w:pPr>
      <w:proofErr w:type="spellStart"/>
      <w:r>
        <w:rPr>
          <w:color w:val="000000"/>
          <w:lang w:val="en-US" w:eastAsia="en-US" w:bidi="en-US"/>
        </w:rPr>
        <w:t>Pagina</w:t>
      </w:r>
      <w:proofErr w:type="spellEnd"/>
      <w:r>
        <w:rPr>
          <w:color w:val="000000"/>
          <w:lang w:val="en-US" w:eastAsia="en-US" w:bidi="en-US"/>
        </w:rPr>
        <w:t xml:space="preserve"> 3 din 3</w:t>
      </w:r>
    </w:p>
    <w:p w14:paraId="0D5B5708" w14:textId="77777777" w:rsidR="00AF5629" w:rsidRPr="00DD287E" w:rsidRDefault="00AF5629" w:rsidP="00FA665E">
      <w:pPr>
        <w:pStyle w:val="Style8"/>
        <w:widowControl/>
        <w:spacing w:line="240" w:lineRule="auto"/>
        <w:jc w:val="both"/>
        <w:rPr>
          <w:rFonts w:ascii="Tahoma" w:hAnsi="Tahoma" w:cs="Tahoma"/>
        </w:rPr>
      </w:pPr>
    </w:p>
    <w:sectPr w:rsidR="00AF5629" w:rsidRPr="00DD287E" w:rsidSect="00BA7EAB">
      <w:headerReference w:type="default" r:id="rId10"/>
      <w:footerReference w:type="default" r:id="rId11"/>
      <w:pgSz w:w="12240" w:h="15840" w:code="1"/>
      <w:pgMar w:top="850" w:right="1123" w:bottom="562" w:left="1440" w:header="720" w:footer="234" w:gutter="0"/>
      <w:cols w:space="720"/>
      <w:docGrid w:linePitch="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796887" w14:textId="77777777" w:rsidR="00E7544A" w:rsidRDefault="00E7544A" w:rsidP="009E0679">
      <w:r>
        <w:separator/>
      </w:r>
    </w:p>
  </w:endnote>
  <w:endnote w:type="continuationSeparator" w:id="0">
    <w:p w14:paraId="7F6797B0" w14:textId="77777777" w:rsidR="00E7544A" w:rsidRDefault="00E7544A" w:rsidP="009E0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45536" w14:textId="15C3A7AD" w:rsidR="00122383" w:rsidRDefault="00122383">
    <w:pPr>
      <w:pStyle w:val="Subsol"/>
    </w:pPr>
    <w:r>
      <w:rPr>
        <w:noProof/>
      </w:rPr>
      <mc:AlternateContent>
        <mc:Choice Requires="wps">
          <w:drawing>
            <wp:anchor distT="0" distB="0" distL="63500" distR="63500" simplePos="0" relativeHeight="251665408" behindDoc="1" locked="0" layoutInCell="1" allowOverlap="1" wp14:editId="0AA5CD5A">
              <wp:simplePos x="0" y="0"/>
              <wp:positionH relativeFrom="page">
                <wp:posOffset>1174750</wp:posOffset>
              </wp:positionH>
              <wp:positionV relativeFrom="page">
                <wp:posOffset>10229850</wp:posOffset>
              </wp:positionV>
              <wp:extent cx="2350135" cy="274320"/>
              <wp:effectExtent l="3175" t="0" r="0" b="1905"/>
              <wp:wrapNone/>
              <wp:docPr id="7" name="Casetă text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50135" cy="274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94E895" w14:textId="77777777" w:rsidR="00122383" w:rsidRDefault="00122383" w:rsidP="00122383">
                          <w:proofErr w:type="spellStart"/>
                          <w:r>
                            <w:rPr>
                              <w:rStyle w:val="Headerorfooter"/>
                            </w:rPr>
                            <w:t>Bucuresti</w:t>
                          </w:r>
                          <w:proofErr w:type="spellEnd"/>
                          <w:r>
                            <w:rPr>
                              <w:rStyle w:val="Headerorfooter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rStyle w:val="Headerorfooter"/>
                            </w:rPr>
                            <w:t>Piata</w:t>
                          </w:r>
                          <w:proofErr w:type="spellEnd"/>
                          <w:r>
                            <w:rPr>
                              <w:rStyle w:val="Headerorfooter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Style w:val="Headerorfooter"/>
                            </w:rPr>
                            <w:t>Presei</w:t>
                          </w:r>
                          <w:proofErr w:type="spellEnd"/>
                          <w:r>
                            <w:rPr>
                              <w:rStyle w:val="Headerorfooter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Style w:val="Headerorfooter"/>
                            </w:rPr>
                            <w:t>Libere</w:t>
                          </w:r>
                          <w:proofErr w:type="spellEnd"/>
                          <w:r>
                            <w:rPr>
                              <w:rStyle w:val="Headerorfooter"/>
                            </w:rPr>
                            <w:t xml:space="preserve"> nr. 1, Corp D1, Sector 1,</w:t>
                          </w:r>
                        </w:p>
                        <w:p w14:paraId="19AB4485" w14:textId="77777777" w:rsidR="00122383" w:rsidRDefault="00122383" w:rsidP="00122383">
                          <w:r>
                            <w:rPr>
                              <w:rStyle w:val="Headerorfooter"/>
                            </w:rPr>
                            <w:t xml:space="preserve">Cod Postal 013701, </w:t>
                          </w:r>
                          <w:proofErr w:type="spellStart"/>
                          <w:r>
                            <w:rPr>
                              <w:rStyle w:val="Headerorfooter"/>
                            </w:rPr>
                            <w:t>Telefon</w:t>
                          </w:r>
                          <w:proofErr w:type="spellEnd"/>
                          <w:r>
                            <w:rPr>
                              <w:rStyle w:val="Headerorfooter"/>
                            </w:rPr>
                            <w:t>: 0372184997, Fax: 0372184993</w:t>
                          </w:r>
                        </w:p>
                        <w:p w14:paraId="5A70521F" w14:textId="77777777" w:rsidR="00122383" w:rsidRDefault="00122383" w:rsidP="00122383">
                          <w:r>
                            <w:rPr>
                              <w:rStyle w:val="HeaderorfooterBold"/>
                            </w:rPr>
                            <w:t>E-mail: office@ansvsa.ro. Web: www.ansvsa.ro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7" o:spid="_x0000_s1027" type="#_x0000_t202" style="position:absolute;margin-left:92.5pt;margin-top:805.5pt;width:185.05pt;height:21.6pt;z-index:-25165107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K6ltgIAALIFAAAOAAAAZHJzL2Uyb0RvYy54bWysVNuOmzAQfa/Uf7D8znIJuYCWrBIIVaXt&#10;Rdr2AxwwwSrYyPYGttU+9df6YR2bkOzlpWrLgzXY4zNnZo7n+mZoG3SkUjHBE+xfeRhRXoiS8UOC&#10;v37JnRVGShNekkZwmuAHqvDN+u2b676LaSBq0ZRUIgDhKu67BNdad7HrqqKmLVFXoqMcDishW6Lh&#10;Vx7cUpIe0NvGDTxv4fZClp0UBVUKdrPxEK8tflXRQn+qKkU1ahIM3LRdpV33ZnXX1yQ+SNLVrDjR&#10;IH/BoiWMQ9AzVEY0QfeSvYJqWSGFEpW+KkTriqpiBbU5QDa+9yKbu5p01OYCxVHduUzq/8EWH4+f&#10;JWJlgpcYcdJCi1IC9fr1E2k6aLQ0Feo7FYPjXQeuetiKATpts1XdrSi+KcRFWhN+oBspRV9TUgJD&#10;39x0n1wdcZQB2fcfRAmhyL0WFmioZGvKBwVBgA6dejh3x9AoYDOYzT1/NseogLNgGc4C2z6XxNPt&#10;Tir9jooWGSPBErpv0cnxVmnDhsSTiwnGRc6axiqg4c82wHHcgdhw1ZwZFrahPyIv2q12q9AJg8XO&#10;Cb0sczZ5GjqL3F/Os1mWppn/aOL6YVyzsqTchJnE5Yd/1ryTzEdZnOWlRMNKA2coKXnYp41ERwLi&#10;zu1naw4nFzf3OQ1bBMjlRUp+EHrbIHLyxWrphHk4d6Klt3I8P9pGCy+Mwix/ntIt4/TfU0J9gqN5&#10;MB/FdCH9IjfPfq9zI3HLNIyPhrUJXp2dSGwkuOOlba0mrBntJ6Uw9C+lgHZPjbaCNRod1aqH/WBf&#10;h1WzEfNelA+gYClAYCBTGH1g1EJ+x6iHMZJgDnMOo+Y9hzdgJs5kyMnYTwbhBVxMsMZoNFM9Tqb7&#10;TrJDDbjTK9vAO8mZlfCFw+l1wWCwmZyGmJk8T/+t12XUrn8DAAD//wMAUEsDBBQABgAIAAAAIQCh&#10;jbGF3QAAAA0BAAAPAAAAZHJzL2Rvd25yZXYueG1sTE/LTsMwELwj8Q/WVuJGnVS4RCFOhSpx4UZB&#10;SNzceBtH9SOy3TT5e7YnuM3sjGZnmt3sLJswpiF4CeW6AIa+C3rwvYSvz7fHCljKymtlg0cJCybY&#10;tfd3jap1uPoPnA65ZxTiU60kmJzHmvPUGXQqrcOInrRTiE5lorHnOqorhTvLN0Wx5U4Nnj4YNeLe&#10;YHc+XJyE5/k74Jhwjz+nqYtmWCr7vkj5sJpfX4BlnPOfGW71qTq01OkYLl4nZolXgrZkAtuyJEQW&#10;IUQJ7Hg7iacN8Lbh/1e0vwAAAP//AwBQSwECLQAUAAYACAAAACEAtoM4kv4AAADhAQAAEwAAAAAA&#10;AAAAAAAAAAAAAAAAW0NvbnRlbnRfVHlwZXNdLnhtbFBLAQItABQABgAIAAAAIQA4/SH/1gAAAJQB&#10;AAALAAAAAAAAAAAAAAAAAC8BAABfcmVscy8ucmVsc1BLAQItABQABgAIAAAAIQAhpK6ltgIAALIF&#10;AAAOAAAAAAAAAAAAAAAAAC4CAABkcnMvZTJvRG9jLnhtbFBLAQItABQABgAIAAAAIQChjbGF3QAA&#10;AA0BAAAPAAAAAAAAAAAAAAAAABAFAABkcnMvZG93bnJldi54bWxQSwUGAAAAAAQABADzAAAAGgYA&#10;AAAA&#10;" filled="f" stroked="f">
              <v:textbox style="mso-fit-shape-to-text:t" inset="0,0,0,0">
                <w:txbxContent>
                  <w:p w14:paraId="0694E895" w14:textId="77777777" w:rsidR="00122383" w:rsidRDefault="00122383" w:rsidP="00122383">
                    <w:proofErr w:type="spellStart"/>
                    <w:r>
                      <w:rPr>
                        <w:rStyle w:val="Headerorfooter"/>
                      </w:rPr>
                      <w:t>Bucuresti</w:t>
                    </w:r>
                    <w:proofErr w:type="spellEnd"/>
                    <w:r>
                      <w:rPr>
                        <w:rStyle w:val="Headerorfooter"/>
                      </w:rPr>
                      <w:t xml:space="preserve">, </w:t>
                    </w:r>
                    <w:proofErr w:type="spellStart"/>
                    <w:r>
                      <w:rPr>
                        <w:rStyle w:val="Headerorfooter"/>
                      </w:rPr>
                      <w:t>Piata</w:t>
                    </w:r>
                    <w:proofErr w:type="spellEnd"/>
                    <w:r>
                      <w:rPr>
                        <w:rStyle w:val="Headerorfooter"/>
                      </w:rPr>
                      <w:t xml:space="preserve"> </w:t>
                    </w:r>
                    <w:proofErr w:type="spellStart"/>
                    <w:r>
                      <w:rPr>
                        <w:rStyle w:val="Headerorfooter"/>
                      </w:rPr>
                      <w:t>Presei</w:t>
                    </w:r>
                    <w:proofErr w:type="spellEnd"/>
                    <w:r>
                      <w:rPr>
                        <w:rStyle w:val="Headerorfooter"/>
                      </w:rPr>
                      <w:t xml:space="preserve"> </w:t>
                    </w:r>
                    <w:proofErr w:type="spellStart"/>
                    <w:r>
                      <w:rPr>
                        <w:rStyle w:val="Headerorfooter"/>
                      </w:rPr>
                      <w:t>Libere</w:t>
                    </w:r>
                    <w:proofErr w:type="spellEnd"/>
                    <w:r>
                      <w:rPr>
                        <w:rStyle w:val="Headerorfooter"/>
                      </w:rPr>
                      <w:t xml:space="preserve"> nr. 1, Corp D1, Sector 1,</w:t>
                    </w:r>
                  </w:p>
                  <w:p w14:paraId="19AB4485" w14:textId="77777777" w:rsidR="00122383" w:rsidRDefault="00122383" w:rsidP="00122383">
                    <w:r>
                      <w:rPr>
                        <w:rStyle w:val="Headerorfooter"/>
                      </w:rPr>
                      <w:t xml:space="preserve">Cod Postal 013701, </w:t>
                    </w:r>
                    <w:proofErr w:type="spellStart"/>
                    <w:r>
                      <w:rPr>
                        <w:rStyle w:val="Headerorfooter"/>
                      </w:rPr>
                      <w:t>Telefon</w:t>
                    </w:r>
                    <w:proofErr w:type="spellEnd"/>
                    <w:r>
                      <w:rPr>
                        <w:rStyle w:val="Headerorfooter"/>
                      </w:rPr>
                      <w:t>: 0372184997, Fax: 0372184993</w:t>
                    </w:r>
                  </w:p>
                  <w:p w14:paraId="5A70521F" w14:textId="77777777" w:rsidR="00122383" w:rsidRDefault="00122383" w:rsidP="00122383">
                    <w:r>
                      <w:rPr>
                        <w:rStyle w:val="HeaderorfooterBold"/>
                      </w:rPr>
                      <w:t>E-mail: office@ansvsa.ro. Web: www.ansvsa.ro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0635420"/>
      <w:docPartObj>
        <w:docPartGallery w:val="Page Numbers (Bottom of Page)"/>
        <w:docPartUnique/>
      </w:docPartObj>
    </w:sdtPr>
    <w:sdtEndPr/>
    <w:sdtContent>
      <w:p w14:paraId="7FFFA012" w14:textId="69E0E986" w:rsidR="0072537D" w:rsidRDefault="0072537D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0B94AA33" w14:textId="77777777" w:rsidR="00E4238A" w:rsidRPr="002A2C77" w:rsidRDefault="00E4238A" w:rsidP="00BA7EAB">
    <w:pPr>
      <w:pStyle w:val="Subsol"/>
      <w:tabs>
        <w:tab w:val="clear" w:pos="4536"/>
        <w:tab w:val="clear" w:pos="9072"/>
        <w:tab w:val="left" w:pos="6924"/>
      </w:tabs>
      <w:ind w:left="-810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831639" w14:textId="77777777" w:rsidR="00E7544A" w:rsidRDefault="00E7544A" w:rsidP="009E0679">
      <w:bookmarkStart w:id="0" w:name="_Hlk534725606"/>
      <w:bookmarkEnd w:id="0"/>
      <w:r>
        <w:separator/>
      </w:r>
    </w:p>
  </w:footnote>
  <w:footnote w:type="continuationSeparator" w:id="0">
    <w:p w14:paraId="5F259861" w14:textId="77777777" w:rsidR="00E7544A" w:rsidRDefault="00E7544A" w:rsidP="009E0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5B23EC" w14:textId="2867F43C" w:rsidR="009A0ED1" w:rsidRDefault="009A0ED1">
    <w:pPr>
      <w:pStyle w:val="Antet"/>
    </w:pPr>
  </w:p>
  <w:p w14:paraId="62BF26D8" w14:textId="77777777" w:rsidR="009A0ED1" w:rsidRDefault="009A0ED1" w:rsidP="009A0ED1">
    <w:pPr>
      <w:widowControl w:val="0"/>
      <w:ind w:left="1440" w:firstLine="720"/>
      <w:rPr>
        <w:rFonts w:ascii="Bookman Old Style" w:eastAsia="Bookman Old Style" w:hAnsi="Bookman Old Style" w:cs="Bookman Old Style"/>
        <w:color w:val="000000"/>
        <w:sz w:val="21"/>
        <w:szCs w:val="21"/>
        <w:lang w:val="en-US" w:eastAsia="en-US" w:bidi="en-US"/>
      </w:rPr>
    </w:pPr>
  </w:p>
  <w:p w14:paraId="323AF366" w14:textId="77777777" w:rsidR="009A0ED1" w:rsidRDefault="009A0ED1" w:rsidP="009A0ED1">
    <w:pPr>
      <w:widowControl w:val="0"/>
      <w:ind w:left="1440" w:firstLine="720"/>
      <w:rPr>
        <w:rFonts w:ascii="Bookman Old Style" w:eastAsia="Bookman Old Style" w:hAnsi="Bookman Old Style" w:cs="Bookman Old Style"/>
        <w:color w:val="000000"/>
        <w:sz w:val="21"/>
        <w:szCs w:val="21"/>
        <w:lang w:val="en-US" w:eastAsia="en-US" w:bidi="en-US"/>
      </w:rPr>
    </w:pPr>
  </w:p>
  <w:p w14:paraId="39AEE1B8" w14:textId="5A420808" w:rsidR="009A0ED1" w:rsidRPr="009A0ED1" w:rsidRDefault="009A0ED1" w:rsidP="009A0ED1">
    <w:pPr>
      <w:widowControl w:val="0"/>
      <w:ind w:left="1440" w:firstLine="720"/>
      <w:rPr>
        <w:rFonts w:ascii="Trebuchet MS" w:eastAsia="Trebuchet MS" w:hAnsi="Trebuchet MS" w:cs="Trebuchet MS"/>
        <w:color w:val="000000"/>
        <w:sz w:val="14"/>
        <w:szCs w:val="14"/>
        <w:lang w:val="en-US" w:eastAsia="en-US" w:bidi="en-US"/>
      </w:rPr>
    </w:pPr>
    <w:r>
      <w:rPr>
        <w:noProof/>
      </w:rPr>
      <w:drawing>
        <wp:anchor distT="0" distB="0" distL="63500" distR="63500" simplePos="0" relativeHeight="251664384" behindDoc="1" locked="0" layoutInCell="1" allowOverlap="1" wp14:editId="6ED7F9A5">
          <wp:simplePos x="0" y="0"/>
          <wp:positionH relativeFrom="margin">
            <wp:posOffset>245110</wp:posOffset>
          </wp:positionH>
          <wp:positionV relativeFrom="paragraph">
            <wp:posOffset>9525</wp:posOffset>
          </wp:positionV>
          <wp:extent cx="871855" cy="871855"/>
          <wp:effectExtent l="0" t="0" r="4445" b="4445"/>
          <wp:wrapNone/>
          <wp:docPr id="6" name="Imagine 6" descr="C:\Users\fbogdan.MADR\Documents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bogdan.MADR\Documents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855" cy="871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A0ED1">
      <w:rPr>
        <w:rFonts w:ascii="Bookman Old Style" w:eastAsia="Bookman Old Style" w:hAnsi="Bookman Old Style" w:cs="Bookman Old Style"/>
        <w:color w:val="000000"/>
        <w:sz w:val="21"/>
        <w:szCs w:val="21"/>
        <w:lang w:val="en-US" w:eastAsia="en-US" w:bidi="en-US"/>
      </w:rPr>
      <w:t>AUTORITATEA NAJIONALA SANITARA VETERINARA</w:t>
    </w:r>
  </w:p>
  <w:p w14:paraId="05162CAF" w14:textId="75E989B1" w:rsidR="009A0ED1" w:rsidRPr="009A0ED1" w:rsidRDefault="009A0ED1" w:rsidP="009A0ED1">
    <w:pPr>
      <w:widowControl w:val="0"/>
      <w:ind w:left="2160"/>
      <w:rPr>
        <w:rFonts w:ascii="Trebuchet MS" w:eastAsia="Trebuchet MS" w:hAnsi="Trebuchet MS" w:cs="Trebuchet MS"/>
        <w:color w:val="000000"/>
        <w:sz w:val="14"/>
        <w:szCs w:val="14"/>
        <w:lang w:val="en-US" w:eastAsia="en-US" w:bidi="en-US"/>
      </w:rPr>
    </w:pPr>
    <w:r w:rsidRPr="009A0ED1">
      <w:rPr>
        <w:rFonts w:ascii="Bookman Old Style" w:eastAsia="Bookman Old Style" w:hAnsi="Bookman Old Style" w:cs="Bookman Old Style"/>
        <w:color w:val="000000"/>
        <w:sz w:val="21"/>
        <w:szCs w:val="21"/>
        <w:lang w:val="en-US" w:eastAsia="en-US" w:bidi="en-US"/>
      </w:rPr>
      <w:t>§I PENTRU SIGURANJA ALIMENTELOR</w:t>
    </w:r>
  </w:p>
  <w:p w14:paraId="6C8A56B9" w14:textId="1BF19E6F" w:rsidR="009A0ED1" w:rsidRDefault="009A0ED1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9268099"/>
      <w:docPartObj>
        <w:docPartGallery w:val="Page Numbers (Margins)"/>
        <w:docPartUnique/>
      </w:docPartObj>
    </w:sdtPr>
    <w:sdtEndPr/>
    <w:sdtContent>
      <w:p w14:paraId="2B8E50A6" w14:textId="78BDF61C" w:rsidR="00A10B3F" w:rsidRDefault="00A10B3F">
        <w:pPr>
          <w:pStyle w:val="Ante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3360" behindDoc="0" locked="0" layoutInCell="0" allowOverlap="1" wp14:anchorId="37FA93E3" wp14:editId="0ADA9B05">
                  <wp:simplePos x="0" y="0"/>
                  <wp:positionH relativeFrom="lef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2011680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25" name="Group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26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3083559" w14:textId="77777777" w:rsidR="00A10B3F" w:rsidRDefault="00A10B3F">
                                <w:pPr>
                                  <w:pStyle w:val="Antet"/>
                                  <w:jc w:val="center"/>
                                </w:pP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>
                                  <w:instrText xml:space="preserve"> PAGE    \* MERGEFORMAT </w:instrText>
                                </w: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>
                                  <w:rPr>
                                    <w:rStyle w:val="Numrdepagin"/>
                                    <w:b/>
                                    <w:bCs/>
                                    <w:noProof/>
                                    <w:color w:val="7F5F00" w:themeColor="accent4" w:themeShade="7F"/>
                                    <w:sz w:val="16"/>
                                    <w:szCs w:val="16"/>
                                  </w:rPr>
                                  <w:t>2</w:t>
                                </w:r>
                                <w:r>
                                  <w:rPr>
                                    <w:rStyle w:val="Numrdepagin"/>
                                    <w:b/>
                                    <w:bCs/>
                                    <w:noProof/>
                                    <w:color w:val="7F5F00" w:themeColor="accent4" w:themeShade="7F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27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28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37FA93E3" id="Group 25" o:spid="_x0000_s1028" style="position:absolute;margin-left:0;margin-top:0;width:38.45pt;height:18.7pt;z-index:251663360;mso-top-percent:200;mso-position-horizontal:center;mso-position-horizontal-relative:lef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MUODAQAANIOAAAOAAAAZHJzL2Uyb0RvYy54bWzcV9lu3DYUfS/QfyD4PtYyGm2wHNizGAXc&#10;JkDSD+BI1IJKokpyrHGD/nsvSUmzOAM7SZMinYcB18t7D+85vLp+s29q9Ei5qFibYOfKxoi2Kcuq&#10;tkjw7x82sxAjIUmbkZq1NMFPVOA3Nz//dN13MXVZyeqMcgRGWhH3XYJLKbvYskRa0oaIK9bRFiZz&#10;xhsiocsLK+OkB+tNbbm27Vs941nHWUqFgNGVmcQ32n6e01S+zXNBJaoTDL5J/c/1/1b9WzfXJC44&#10;6coqHdwgX+BFQ6oWDp1MrYgkaMerZ6aaKuVMsFxepayxWJ5XKdUxQDSOfRbNPWe7TsdSxH3RTTAB&#10;tGc4fbHZ9LfHdxxVWYLdBUYtaeCO9LEI+gBO3xUxrLnn3fvuHTcRQvOBpX8ImLbO51W/MIvRtv+V&#10;ZWCP7CTT4Oxz3igTEDba6zt4mu6A7iVKYdALw7kDrqQw5c4DLxruKC3hItUuP4wwgsm5u9Aekjgt&#10;18PmwIc5tRM2Ku8tEpsztZ+DXyooSDZxwFN8HZ7vS9JRfU1CYTXi6Y94flCx3bE9ChwDqV6m8ERy&#10;D+PAGw2PMLCili1L0hb0lnPWl5Rk4J/eCVFMW00UQhl5CecDYv7cJPwI9gEvX8M84UXijgt5T1mD&#10;VCPBHJiknSSPD0IaaMcl6kpbtqnqGsZJXLcnA2DTjMChsFXNqeM1OT5GdrQO16E381x/PfPs1Wp2&#10;u1l6M3/jBIvVfLVcrpy/1bmOF5dVltFWHTMS1fFed3GDZBiKTVQVrK4yZU65JHixXdYcPRIQio3+&#10;DQl0tMw6dUPnF8RyFpLjevadG802fhjMvI23mEWBHc5sJ7qLfNuLvNXmNKSHqqVfHxLqExwtgLU6&#10;nIux2fr3PDYSN5UEKa6rJsHhtIjEKgHXbaavVpKqNu0jKJT7ByjguseL1umqMtTkqtxv92BF5fCW&#10;ZU+QuJxBZoEqw/sBjZLxvzDqQYsTLP7cEU4xqn9pIfmVcI8NPja2Y4O0KWxNcCo5RqazlEbidx2v&#10;ihJsG4K17BakKK90/h780DKmFUF5N+iXaR7RORjpbOQxcA2Xv508hiEoyInQKd4ojVTqdixzSgIH&#10;dXS8xVzvcrxwrl081sfzjRPf/wt9hMrAvDdvgXQo0NJ0InDAym+kiJ9C6RK4E0bPNJHWddUJpfwk&#10;fo0sKob684X9AkND79Zd+p9iKJQDAxEvkfL/L7WX9eUzRSVyPG8SFm8RuNAx4jLMGIEZZkaRkf+G&#10;xHyP6gMKoWN26XLou7HLdycNGmq0kV2O7RjpUg1TRoxV4VhODBXHK9h19DSfveCXOfRZ1cmP+pS/&#10;LBRTPfXa1/tHYdfhJdPPuv5w0tXJ8JGnvsyO+3rV4VP05h8AAAD//wMAUEsDBBQABgAIAAAAIQCq&#10;JQqi3QAAAAMBAAAPAAAAZHJzL2Rvd25yZXYueG1sTI9PS8NAEMXvQr/DMgVvduMfGk2zKUUQ9VDE&#10;2CK9bbPjJpqdDdltmn57Ry96GXi8x3u/yZeja8WAfWg8KbicJSCQKm8asgo2bw8XtyBC1GR06wkV&#10;nDDAspic5Toz/kivOJTRCi6hkGkFdYxdJmWoanQ6zHyHxN6H752OLHsrTa+PXO5aeZUkc+l0Q7xQ&#10;6w7va6y+yoNTsE4rfHpZfZbm+fEUht3absd3q9T5dFwtQEQc418YfvAZHQpm2vsDmSBaBfxI/L3s&#10;pfM7EHsF1+kNyCKX/9mLbwAAAP//AwBQSwECLQAUAAYACAAAACEAtoM4kv4AAADhAQAAEwAAAAAA&#10;AAAAAAAAAAAAAAAAW0NvbnRlbnRfVHlwZXNdLnhtbFBLAQItABQABgAIAAAAIQA4/SH/1gAAAJQB&#10;AAALAAAAAAAAAAAAAAAAAC8BAABfcmVscy8ucmVsc1BLAQItABQABgAIAAAAIQCIAMUODAQAANIO&#10;AAAOAAAAAAAAAAAAAAAAAC4CAABkcnMvZTJvRG9jLnhtbFBLAQItABQABgAIAAAAIQCqJQqi3QAA&#10;AAMBAAAPAAAAAAAAAAAAAAAAAGYGAABkcnMvZG93bnJldi54bWxQSwUGAAAAAAQABADzAAAAcAcA&#10;AAAA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9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wqLwAAAANsAAAAPAAAAZHJzL2Rvd25yZXYueG1sRI/NCsIw&#10;EITvgu8QVvAimupBpBrFH/y5eKj6AEuztsVmU5qo1ac3guBxmJlvmNmiMaV4UO0KywqGgwgEcWp1&#10;wZmCy3nbn4BwHlljaZkUvMjBYt5uzTDW9skJPU4+EwHCLkYFufdVLKVLczLoBrYiDt7V1gZ9kHUm&#10;dY3PADelHEXRWBosOCzkWNE6p/R2uhsFtEzs+3hzO5OsNuvdtWDqyb1S3U6znILw1Ph/+Nc+aAWj&#10;MXy/hB8g5x8AAAD//wMAUEsBAi0AFAAGAAgAAAAhANvh9svuAAAAhQEAABMAAAAAAAAAAAAAAAAA&#10;AAAAAFtDb250ZW50X1R5cGVzXS54bWxQSwECLQAUAAYACAAAACEAWvQsW78AAAAVAQAACwAAAAAA&#10;AAAAAAAAAAAfAQAAX3JlbHMvLnJlbHNQSwECLQAUAAYACAAAACEABh8Ki8AAAADbAAAADwAAAAAA&#10;AAAAAAAAAAAHAgAAZHJzL2Rvd25yZXYueG1sUEsFBgAAAAADAAMAtwAAAPQCAAAAAA==&#10;" filled="f" stroked="f">
                    <v:textbox inset="0,0,0,0">
                      <w:txbxContent>
                        <w:p w14:paraId="23083559" w14:textId="77777777" w:rsidR="00A10B3F" w:rsidRDefault="00A10B3F">
                          <w:pPr>
                            <w:pStyle w:val="Antet"/>
                            <w:jc w:val="center"/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Style w:val="Numrdepagin"/>
                              <w:b/>
                              <w:bCs/>
                              <w:noProof/>
                              <w:color w:val="7F5F00" w:themeColor="accent4" w:themeShade="7F"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rStyle w:val="Numrdepagin"/>
                              <w:b/>
                              <w:bCs/>
                              <w:noProof/>
                              <w:color w:val="7F5F00" w:themeColor="accent4" w:themeShade="7F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30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oval id="Oval 73" o:spid="_x0000_s1031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ubFwQAAANsAAAAPAAAAZHJzL2Rvd25yZXYueG1sRI+xigIx&#10;EIZ7wXcII1wjmnWLU/aMcgiCjYWeheWwmdsst5ksSdT17Z3iwHL45//mm/V28J26U0xtYAOLeQGK&#10;uA625cbA5Wc/W4FKGdliF5gMPCnBdjMerbGy4cEnup9zowTCqUIDLue+0jrVjjymeeiJJfsN0WOW&#10;MTbaRnwI3He6LIpP7bFlueCwp52j+u9886JxTSFdD/UNl5fSTVdDbI5xaczHZPj+ApVpyO/l//bB&#10;GihFVn4RAOjNCwAA//8DAFBLAQItABQABgAIAAAAIQDb4fbL7gAAAIUBAAATAAAAAAAAAAAAAAAA&#10;AAAAAABbQ29udGVudF9UeXBlc10ueG1sUEsBAi0AFAAGAAgAAAAhAFr0LFu/AAAAFQEAAAsAAAAA&#10;AAAAAAAAAAAAHwEAAF9yZWxzLy5yZWxzUEsBAi0AFAAGAAgAAAAhAOQW5sXBAAAA2wAAAA8AAAAA&#10;AAAAAAAAAAAABwIAAGRycy9kb3ducmV2LnhtbFBLBQYAAAAAAwADALcAAAD1AgAAAAA=&#10;" filled="f" strokecolor="#84a2c6" strokeweight=".5pt"/>
                    <v:oval id="Oval 74" o:spid="_x0000_s1032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/yCvgAAANsAAAAPAAAAZHJzL2Rvd25yZXYueG1sRI9BD8FA&#10;FITvEv9h8yRubDkIZQkS4qo4uD3dp2103zbdVfXvrUTiOJmZbzKLVWtK0VDtCssKRsMIBHFqdcGZ&#10;gvNpN5iCcB5ZY2mZFLzJwWrZ7Sww1vbFR2oSn4kAYRejgtz7KpbSpTkZdENbEQfvbmuDPsg6k7rG&#10;V4CbUo6jaCINFhwWcqxom1P6SJ5GQbG3o8tukxzdtZls5bq8bezlplS/167nIDy1/h/+tQ9awXgG&#10;3y/hB8jlBwAA//8DAFBLAQItABQABgAIAAAAIQDb4fbL7gAAAIUBAAATAAAAAAAAAAAAAAAAAAAA&#10;AABbQ29udGVudF9UeXBlc10ueG1sUEsBAi0AFAAGAAgAAAAhAFr0LFu/AAAAFQEAAAsAAAAAAAAA&#10;AAAAAAAAHwEAAF9yZWxzLy5yZWxzUEsBAi0AFAAGAAgAAAAhAKmb/IK+AAAA2wAAAA8AAAAAAAAA&#10;AAAAAAAABwIAAGRycy9kb3ducmV2LnhtbFBLBQYAAAAAAwADALcAAADyAgAAAAA=&#10;" fillcolor="#84a2c6" stroked="f"/>
                  </v:group>
                  <w10:wrap anchorx="margin" anchory="page"/>
                </v:group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A36DC"/>
    <w:multiLevelType w:val="hybridMultilevel"/>
    <w:tmpl w:val="E0444D1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32DEC"/>
    <w:multiLevelType w:val="hybridMultilevel"/>
    <w:tmpl w:val="EA94CDAC"/>
    <w:lvl w:ilvl="0" w:tplc="FA4AAB3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305B4"/>
    <w:multiLevelType w:val="hybridMultilevel"/>
    <w:tmpl w:val="51A46B2A"/>
    <w:lvl w:ilvl="0" w:tplc="BD12EA48">
      <w:start w:val="1"/>
      <w:numFmt w:val="lowerLetter"/>
      <w:lvlText w:val="%1)"/>
      <w:lvlJc w:val="left"/>
      <w:pPr>
        <w:ind w:left="105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76" w:hanging="360"/>
      </w:pPr>
    </w:lvl>
    <w:lvl w:ilvl="2" w:tplc="0809001B" w:tentative="1">
      <w:start w:val="1"/>
      <w:numFmt w:val="lowerRoman"/>
      <w:lvlText w:val="%3."/>
      <w:lvlJc w:val="right"/>
      <w:pPr>
        <w:ind w:left="2496" w:hanging="180"/>
      </w:pPr>
    </w:lvl>
    <w:lvl w:ilvl="3" w:tplc="0809000F" w:tentative="1">
      <w:start w:val="1"/>
      <w:numFmt w:val="decimal"/>
      <w:lvlText w:val="%4."/>
      <w:lvlJc w:val="left"/>
      <w:pPr>
        <w:ind w:left="3216" w:hanging="360"/>
      </w:pPr>
    </w:lvl>
    <w:lvl w:ilvl="4" w:tplc="08090019" w:tentative="1">
      <w:start w:val="1"/>
      <w:numFmt w:val="lowerLetter"/>
      <w:lvlText w:val="%5."/>
      <w:lvlJc w:val="left"/>
      <w:pPr>
        <w:ind w:left="3936" w:hanging="360"/>
      </w:pPr>
    </w:lvl>
    <w:lvl w:ilvl="5" w:tplc="0809001B" w:tentative="1">
      <w:start w:val="1"/>
      <w:numFmt w:val="lowerRoman"/>
      <w:lvlText w:val="%6."/>
      <w:lvlJc w:val="right"/>
      <w:pPr>
        <w:ind w:left="4656" w:hanging="180"/>
      </w:pPr>
    </w:lvl>
    <w:lvl w:ilvl="6" w:tplc="0809000F" w:tentative="1">
      <w:start w:val="1"/>
      <w:numFmt w:val="decimal"/>
      <w:lvlText w:val="%7."/>
      <w:lvlJc w:val="left"/>
      <w:pPr>
        <w:ind w:left="5376" w:hanging="360"/>
      </w:pPr>
    </w:lvl>
    <w:lvl w:ilvl="7" w:tplc="08090019" w:tentative="1">
      <w:start w:val="1"/>
      <w:numFmt w:val="lowerLetter"/>
      <w:lvlText w:val="%8."/>
      <w:lvlJc w:val="left"/>
      <w:pPr>
        <w:ind w:left="6096" w:hanging="360"/>
      </w:pPr>
    </w:lvl>
    <w:lvl w:ilvl="8" w:tplc="080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0D007A27"/>
    <w:multiLevelType w:val="hybridMultilevel"/>
    <w:tmpl w:val="3E42F1F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DB0D0D"/>
    <w:multiLevelType w:val="hybridMultilevel"/>
    <w:tmpl w:val="BBC8A1DC"/>
    <w:lvl w:ilvl="0" w:tplc="11B8FC9C">
      <w:start w:val="9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B0238"/>
    <w:multiLevelType w:val="hybridMultilevel"/>
    <w:tmpl w:val="0806296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D94677"/>
    <w:multiLevelType w:val="hybridMultilevel"/>
    <w:tmpl w:val="139C8C8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931C56"/>
    <w:multiLevelType w:val="hybridMultilevel"/>
    <w:tmpl w:val="982C4B3A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B64A7C"/>
    <w:multiLevelType w:val="hybridMultilevel"/>
    <w:tmpl w:val="2F06568E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823B70"/>
    <w:multiLevelType w:val="hybridMultilevel"/>
    <w:tmpl w:val="DA160A58"/>
    <w:lvl w:ilvl="0" w:tplc="0418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0" w15:restartNumberingAfterBreak="0">
    <w:nsid w:val="2B010718"/>
    <w:multiLevelType w:val="multilevel"/>
    <w:tmpl w:val="8FF4FB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D4C6542"/>
    <w:multiLevelType w:val="hybridMultilevel"/>
    <w:tmpl w:val="D0EEEDE8"/>
    <w:lvl w:ilvl="0" w:tplc="11B8FC9C">
      <w:start w:val="9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3B4A84"/>
    <w:multiLevelType w:val="hybridMultilevel"/>
    <w:tmpl w:val="B45A6284"/>
    <w:lvl w:ilvl="0" w:tplc="C2C239EA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2B7B04"/>
    <w:multiLevelType w:val="hybridMultilevel"/>
    <w:tmpl w:val="2D7C73A0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AA7FCC"/>
    <w:multiLevelType w:val="hybridMultilevel"/>
    <w:tmpl w:val="9110A77C"/>
    <w:lvl w:ilvl="0" w:tplc="11B8FC9C">
      <w:start w:val="9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CE6F0C"/>
    <w:multiLevelType w:val="hybridMultilevel"/>
    <w:tmpl w:val="D81644D6"/>
    <w:lvl w:ilvl="0" w:tplc="8D16FD38">
      <w:start w:val="9"/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A003951"/>
    <w:multiLevelType w:val="hybridMultilevel"/>
    <w:tmpl w:val="557E30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E47845"/>
    <w:multiLevelType w:val="hybridMultilevel"/>
    <w:tmpl w:val="EF1ED816"/>
    <w:lvl w:ilvl="0" w:tplc="82F0A412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76" w:hanging="360"/>
      </w:pPr>
    </w:lvl>
    <w:lvl w:ilvl="2" w:tplc="0809001B" w:tentative="1">
      <w:start w:val="1"/>
      <w:numFmt w:val="lowerRoman"/>
      <w:lvlText w:val="%3."/>
      <w:lvlJc w:val="right"/>
      <w:pPr>
        <w:ind w:left="2496" w:hanging="180"/>
      </w:pPr>
    </w:lvl>
    <w:lvl w:ilvl="3" w:tplc="0809000F" w:tentative="1">
      <w:start w:val="1"/>
      <w:numFmt w:val="decimal"/>
      <w:lvlText w:val="%4."/>
      <w:lvlJc w:val="left"/>
      <w:pPr>
        <w:ind w:left="3216" w:hanging="360"/>
      </w:pPr>
    </w:lvl>
    <w:lvl w:ilvl="4" w:tplc="08090019" w:tentative="1">
      <w:start w:val="1"/>
      <w:numFmt w:val="lowerLetter"/>
      <w:lvlText w:val="%5."/>
      <w:lvlJc w:val="left"/>
      <w:pPr>
        <w:ind w:left="3936" w:hanging="360"/>
      </w:pPr>
    </w:lvl>
    <w:lvl w:ilvl="5" w:tplc="0809001B" w:tentative="1">
      <w:start w:val="1"/>
      <w:numFmt w:val="lowerRoman"/>
      <w:lvlText w:val="%6."/>
      <w:lvlJc w:val="right"/>
      <w:pPr>
        <w:ind w:left="4656" w:hanging="180"/>
      </w:pPr>
    </w:lvl>
    <w:lvl w:ilvl="6" w:tplc="0809000F" w:tentative="1">
      <w:start w:val="1"/>
      <w:numFmt w:val="decimal"/>
      <w:lvlText w:val="%7."/>
      <w:lvlJc w:val="left"/>
      <w:pPr>
        <w:ind w:left="5376" w:hanging="360"/>
      </w:pPr>
    </w:lvl>
    <w:lvl w:ilvl="7" w:tplc="08090019" w:tentative="1">
      <w:start w:val="1"/>
      <w:numFmt w:val="lowerLetter"/>
      <w:lvlText w:val="%8."/>
      <w:lvlJc w:val="left"/>
      <w:pPr>
        <w:ind w:left="6096" w:hanging="360"/>
      </w:pPr>
    </w:lvl>
    <w:lvl w:ilvl="8" w:tplc="0809001B" w:tentative="1">
      <w:start w:val="1"/>
      <w:numFmt w:val="lowerRoman"/>
      <w:lvlText w:val="%9."/>
      <w:lvlJc w:val="right"/>
      <w:pPr>
        <w:ind w:left="6816" w:hanging="180"/>
      </w:pPr>
    </w:lvl>
  </w:abstractNum>
  <w:num w:numId="1">
    <w:abstractNumId w:val="16"/>
  </w:num>
  <w:num w:numId="2">
    <w:abstractNumId w:val="7"/>
  </w:num>
  <w:num w:numId="3">
    <w:abstractNumId w:val="8"/>
  </w:num>
  <w:num w:numId="4">
    <w:abstractNumId w:val="0"/>
  </w:num>
  <w:num w:numId="5">
    <w:abstractNumId w:val="13"/>
  </w:num>
  <w:num w:numId="6">
    <w:abstractNumId w:val="9"/>
  </w:num>
  <w:num w:numId="7">
    <w:abstractNumId w:val="15"/>
  </w:num>
  <w:num w:numId="8">
    <w:abstractNumId w:val="1"/>
  </w:num>
  <w:num w:numId="9">
    <w:abstractNumId w:val="14"/>
  </w:num>
  <w:num w:numId="10">
    <w:abstractNumId w:val="5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1"/>
  </w:num>
  <w:num w:numId="14">
    <w:abstractNumId w:val="4"/>
  </w:num>
  <w:num w:numId="15">
    <w:abstractNumId w:val="6"/>
  </w:num>
  <w:num w:numId="16">
    <w:abstractNumId w:val="17"/>
  </w:num>
  <w:num w:numId="17">
    <w:abstractNumId w:val="2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91A"/>
    <w:rsid w:val="00001B5C"/>
    <w:rsid w:val="00003173"/>
    <w:rsid w:val="000118C8"/>
    <w:rsid w:val="00022AB7"/>
    <w:rsid w:val="0003092C"/>
    <w:rsid w:val="00041340"/>
    <w:rsid w:val="00044D8B"/>
    <w:rsid w:val="0005556D"/>
    <w:rsid w:val="0005603A"/>
    <w:rsid w:val="00060D1E"/>
    <w:rsid w:val="00065870"/>
    <w:rsid w:val="0006705C"/>
    <w:rsid w:val="00071248"/>
    <w:rsid w:val="00090FBC"/>
    <w:rsid w:val="000A26CE"/>
    <w:rsid w:val="000A529C"/>
    <w:rsid w:val="000A7204"/>
    <w:rsid w:val="000B3B8E"/>
    <w:rsid w:val="000B3D5F"/>
    <w:rsid w:val="000B523D"/>
    <w:rsid w:val="000B63EF"/>
    <w:rsid w:val="000C4362"/>
    <w:rsid w:val="000E0903"/>
    <w:rsid w:val="000E1C25"/>
    <w:rsid w:val="000E6879"/>
    <w:rsid w:val="000F745C"/>
    <w:rsid w:val="00107811"/>
    <w:rsid w:val="001103AF"/>
    <w:rsid w:val="001219C1"/>
    <w:rsid w:val="00121AC2"/>
    <w:rsid w:val="00122383"/>
    <w:rsid w:val="001314DE"/>
    <w:rsid w:val="0013191A"/>
    <w:rsid w:val="0013194B"/>
    <w:rsid w:val="00136873"/>
    <w:rsid w:val="001402C9"/>
    <w:rsid w:val="001410DE"/>
    <w:rsid w:val="001432AF"/>
    <w:rsid w:val="001477DC"/>
    <w:rsid w:val="00150C3F"/>
    <w:rsid w:val="00167502"/>
    <w:rsid w:val="00173678"/>
    <w:rsid w:val="001746CD"/>
    <w:rsid w:val="001901A6"/>
    <w:rsid w:val="00192A84"/>
    <w:rsid w:val="001A0DBC"/>
    <w:rsid w:val="001A14DC"/>
    <w:rsid w:val="001B6125"/>
    <w:rsid w:val="001C7FF8"/>
    <w:rsid w:val="001D0C59"/>
    <w:rsid w:val="001E11EC"/>
    <w:rsid w:val="001E61C6"/>
    <w:rsid w:val="001F162C"/>
    <w:rsid w:val="001F5988"/>
    <w:rsid w:val="00213C7C"/>
    <w:rsid w:val="00217C00"/>
    <w:rsid w:val="002235FE"/>
    <w:rsid w:val="0022789C"/>
    <w:rsid w:val="0023358D"/>
    <w:rsid w:val="00234620"/>
    <w:rsid w:val="002371E9"/>
    <w:rsid w:val="00256FAE"/>
    <w:rsid w:val="00261C3C"/>
    <w:rsid w:val="002713D5"/>
    <w:rsid w:val="00271EB3"/>
    <w:rsid w:val="00275809"/>
    <w:rsid w:val="00281AF6"/>
    <w:rsid w:val="002823C6"/>
    <w:rsid w:val="00294D88"/>
    <w:rsid w:val="002A280A"/>
    <w:rsid w:val="002A2C77"/>
    <w:rsid w:val="002A47BB"/>
    <w:rsid w:val="002C6B80"/>
    <w:rsid w:val="002C758B"/>
    <w:rsid w:val="002D0FA1"/>
    <w:rsid w:val="002D5B78"/>
    <w:rsid w:val="002D7601"/>
    <w:rsid w:val="002E08B8"/>
    <w:rsid w:val="002E21F4"/>
    <w:rsid w:val="002F4264"/>
    <w:rsid w:val="00324C05"/>
    <w:rsid w:val="00325099"/>
    <w:rsid w:val="00331AAE"/>
    <w:rsid w:val="003404AD"/>
    <w:rsid w:val="0034730E"/>
    <w:rsid w:val="00350221"/>
    <w:rsid w:val="0035355E"/>
    <w:rsid w:val="0036090E"/>
    <w:rsid w:val="00363910"/>
    <w:rsid w:val="00377528"/>
    <w:rsid w:val="00380941"/>
    <w:rsid w:val="00391885"/>
    <w:rsid w:val="00391F1A"/>
    <w:rsid w:val="00397905"/>
    <w:rsid w:val="003A7B68"/>
    <w:rsid w:val="003B1609"/>
    <w:rsid w:val="003D2EC5"/>
    <w:rsid w:val="003D73FD"/>
    <w:rsid w:val="003E3089"/>
    <w:rsid w:val="003E46E1"/>
    <w:rsid w:val="003F180B"/>
    <w:rsid w:val="003F762D"/>
    <w:rsid w:val="004033A3"/>
    <w:rsid w:val="00430955"/>
    <w:rsid w:val="0043199C"/>
    <w:rsid w:val="0044717A"/>
    <w:rsid w:val="00456CC8"/>
    <w:rsid w:val="0046526D"/>
    <w:rsid w:val="00481BB7"/>
    <w:rsid w:val="00483E6F"/>
    <w:rsid w:val="00485B10"/>
    <w:rsid w:val="00487A70"/>
    <w:rsid w:val="004933FD"/>
    <w:rsid w:val="004A2537"/>
    <w:rsid w:val="004A2EB5"/>
    <w:rsid w:val="004A70AD"/>
    <w:rsid w:val="004B51F5"/>
    <w:rsid w:val="004C2EA8"/>
    <w:rsid w:val="004C423E"/>
    <w:rsid w:val="004C6C2A"/>
    <w:rsid w:val="004C77D4"/>
    <w:rsid w:val="004C7CF0"/>
    <w:rsid w:val="004D4DAF"/>
    <w:rsid w:val="004E0A2B"/>
    <w:rsid w:val="004E2333"/>
    <w:rsid w:val="004E2C8E"/>
    <w:rsid w:val="00510EEC"/>
    <w:rsid w:val="00521156"/>
    <w:rsid w:val="005225A0"/>
    <w:rsid w:val="00530861"/>
    <w:rsid w:val="00534A0E"/>
    <w:rsid w:val="005405D3"/>
    <w:rsid w:val="0054363F"/>
    <w:rsid w:val="0056199B"/>
    <w:rsid w:val="00561ABF"/>
    <w:rsid w:val="00562631"/>
    <w:rsid w:val="00563A77"/>
    <w:rsid w:val="00566418"/>
    <w:rsid w:val="005753BC"/>
    <w:rsid w:val="00587164"/>
    <w:rsid w:val="0059300B"/>
    <w:rsid w:val="005B7A6E"/>
    <w:rsid w:val="005C4DF4"/>
    <w:rsid w:val="005C56FF"/>
    <w:rsid w:val="005C7929"/>
    <w:rsid w:val="005E4EE8"/>
    <w:rsid w:val="00611ACE"/>
    <w:rsid w:val="00617C42"/>
    <w:rsid w:val="006237EF"/>
    <w:rsid w:val="0062693D"/>
    <w:rsid w:val="00632F7A"/>
    <w:rsid w:val="006413C7"/>
    <w:rsid w:val="0065166B"/>
    <w:rsid w:val="00655345"/>
    <w:rsid w:val="00656B0D"/>
    <w:rsid w:val="006574B6"/>
    <w:rsid w:val="00667811"/>
    <w:rsid w:val="00670FCA"/>
    <w:rsid w:val="00673281"/>
    <w:rsid w:val="00675DA1"/>
    <w:rsid w:val="00676DD4"/>
    <w:rsid w:val="00692CAE"/>
    <w:rsid w:val="00696712"/>
    <w:rsid w:val="00697C70"/>
    <w:rsid w:val="006A0D11"/>
    <w:rsid w:val="006B41E8"/>
    <w:rsid w:val="006C0D09"/>
    <w:rsid w:val="006C5D8C"/>
    <w:rsid w:val="006D1E64"/>
    <w:rsid w:val="006D4425"/>
    <w:rsid w:val="006D5E22"/>
    <w:rsid w:val="006E4300"/>
    <w:rsid w:val="006E7CD5"/>
    <w:rsid w:val="006F0D51"/>
    <w:rsid w:val="006F3AA0"/>
    <w:rsid w:val="006F6CB6"/>
    <w:rsid w:val="00704B7C"/>
    <w:rsid w:val="007067AC"/>
    <w:rsid w:val="007163E7"/>
    <w:rsid w:val="00720B25"/>
    <w:rsid w:val="007232B9"/>
    <w:rsid w:val="00725017"/>
    <w:rsid w:val="0072537D"/>
    <w:rsid w:val="0073155E"/>
    <w:rsid w:val="00731DC7"/>
    <w:rsid w:val="007458B2"/>
    <w:rsid w:val="00745EC0"/>
    <w:rsid w:val="00756D55"/>
    <w:rsid w:val="007641DF"/>
    <w:rsid w:val="00770A20"/>
    <w:rsid w:val="00772C7D"/>
    <w:rsid w:val="00773718"/>
    <w:rsid w:val="00773DA4"/>
    <w:rsid w:val="00775A43"/>
    <w:rsid w:val="007773CE"/>
    <w:rsid w:val="00781FDD"/>
    <w:rsid w:val="0078521F"/>
    <w:rsid w:val="00792C86"/>
    <w:rsid w:val="0079610A"/>
    <w:rsid w:val="007A297C"/>
    <w:rsid w:val="007A72AB"/>
    <w:rsid w:val="007B15BE"/>
    <w:rsid w:val="007C437A"/>
    <w:rsid w:val="007C5DF4"/>
    <w:rsid w:val="007E3A63"/>
    <w:rsid w:val="007E4333"/>
    <w:rsid w:val="007F279D"/>
    <w:rsid w:val="007F6666"/>
    <w:rsid w:val="00815469"/>
    <w:rsid w:val="00823738"/>
    <w:rsid w:val="0083105D"/>
    <w:rsid w:val="0083799C"/>
    <w:rsid w:val="00840FF0"/>
    <w:rsid w:val="00844B87"/>
    <w:rsid w:val="0086029F"/>
    <w:rsid w:val="008713C7"/>
    <w:rsid w:val="00875550"/>
    <w:rsid w:val="008803DD"/>
    <w:rsid w:val="008A30A8"/>
    <w:rsid w:val="008E2E09"/>
    <w:rsid w:val="008E71F0"/>
    <w:rsid w:val="008F1369"/>
    <w:rsid w:val="008F3532"/>
    <w:rsid w:val="008F429C"/>
    <w:rsid w:val="008F452B"/>
    <w:rsid w:val="00936CDD"/>
    <w:rsid w:val="00942E7F"/>
    <w:rsid w:val="00943BB8"/>
    <w:rsid w:val="00943DEC"/>
    <w:rsid w:val="00945FAF"/>
    <w:rsid w:val="00951807"/>
    <w:rsid w:val="00960243"/>
    <w:rsid w:val="00967477"/>
    <w:rsid w:val="0097157A"/>
    <w:rsid w:val="00972CCE"/>
    <w:rsid w:val="00981D0F"/>
    <w:rsid w:val="009856A1"/>
    <w:rsid w:val="009A0ED1"/>
    <w:rsid w:val="009A72A8"/>
    <w:rsid w:val="009B4873"/>
    <w:rsid w:val="009C0433"/>
    <w:rsid w:val="009C269A"/>
    <w:rsid w:val="009C41F0"/>
    <w:rsid w:val="009C62E8"/>
    <w:rsid w:val="009C68C2"/>
    <w:rsid w:val="009D62CB"/>
    <w:rsid w:val="009E0679"/>
    <w:rsid w:val="009E14E8"/>
    <w:rsid w:val="009E43AA"/>
    <w:rsid w:val="009E5BA9"/>
    <w:rsid w:val="009E6EE1"/>
    <w:rsid w:val="009F2F72"/>
    <w:rsid w:val="009F5BD3"/>
    <w:rsid w:val="00A00C3C"/>
    <w:rsid w:val="00A10B3F"/>
    <w:rsid w:val="00A10C16"/>
    <w:rsid w:val="00A2395B"/>
    <w:rsid w:val="00A25CBB"/>
    <w:rsid w:val="00A32C95"/>
    <w:rsid w:val="00A3510C"/>
    <w:rsid w:val="00A60BFB"/>
    <w:rsid w:val="00A67EB7"/>
    <w:rsid w:val="00A70642"/>
    <w:rsid w:val="00A804E0"/>
    <w:rsid w:val="00A94C03"/>
    <w:rsid w:val="00AA16CF"/>
    <w:rsid w:val="00AA316C"/>
    <w:rsid w:val="00AA541A"/>
    <w:rsid w:val="00AB6D9F"/>
    <w:rsid w:val="00AB7207"/>
    <w:rsid w:val="00AC4967"/>
    <w:rsid w:val="00AD4256"/>
    <w:rsid w:val="00AE53AB"/>
    <w:rsid w:val="00AE712D"/>
    <w:rsid w:val="00AE786D"/>
    <w:rsid w:val="00AF5629"/>
    <w:rsid w:val="00B00A28"/>
    <w:rsid w:val="00B0729F"/>
    <w:rsid w:val="00B11E4D"/>
    <w:rsid w:val="00B13E38"/>
    <w:rsid w:val="00B169C3"/>
    <w:rsid w:val="00B22B86"/>
    <w:rsid w:val="00B2679A"/>
    <w:rsid w:val="00B5428B"/>
    <w:rsid w:val="00B67B79"/>
    <w:rsid w:val="00B71537"/>
    <w:rsid w:val="00B80DD3"/>
    <w:rsid w:val="00B878E0"/>
    <w:rsid w:val="00B94D43"/>
    <w:rsid w:val="00B95D73"/>
    <w:rsid w:val="00B97801"/>
    <w:rsid w:val="00BA7EAB"/>
    <w:rsid w:val="00BD2CE2"/>
    <w:rsid w:val="00BD3526"/>
    <w:rsid w:val="00BD7100"/>
    <w:rsid w:val="00BE3DEB"/>
    <w:rsid w:val="00BF48A0"/>
    <w:rsid w:val="00C02017"/>
    <w:rsid w:val="00C1114B"/>
    <w:rsid w:val="00C255B5"/>
    <w:rsid w:val="00C31D39"/>
    <w:rsid w:val="00C471CA"/>
    <w:rsid w:val="00C5212F"/>
    <w:rsid w:val="00C56A41"/>
    <w:rsid w:val="00C61060"/>
    <w:rsid w:val="00C6367F"/>
    <w:rsid w:val="00C6534D"/>
    <w:rsid w:val="00C722A5"/>
    <w:rsid w:val="00C76A7F"/>
    <w:rsid w:val="00C8044B"/>
    <w:rsid w:val="00C80BE3"/>
    <w:rsid w:val="00C901CD"/>
    <w:rsid w:val="00C95B14"/>
    <w:rsid w:val="00C967A4"/>
    <w:rsid w:val="00CA0C8B"/>
    <w:rsid w:val="00CB0519"/>
    <w:rsid w:val="00CB359B"/>
    <w:rsid w:val="00CB3F0E"/>
    <w:rsid w:val="00CB4453"/>
    <w:rsid w:val="00CC14C2"/>
    <w:rsid w:val="00CD087F"/>
    <w:rsid w:val="00D00997"/>
    <w:rsid w:val="00D011DC"/>
    <w:rsid w:val="00D035A4"/>
    <w:rsid w:val="00D207DB"/>
    <w:rsid w:val="00D42016"/>
    <w:rsid w:val="00D43560"/>
    <w:rsid w:val="00D543DA"/>
    <w:rsid w:val="00D845E2"/>
    <w:rsid w:val="00D84E90"/>
    <w:rsid w:val="00DA290F"/>
    <w:rsid w:val="00DB7F99"/>
    <w:rsid w:val="00DC4B1B"/>
    <w:rsid w:val="00DC6816"/>
    <w:rsid w:val="00DD18E6"/>
    <w:rsid w:val="00DD287E"/>
    <w:rsid w:val="00DF07D1"/>
    <w:rsid w:val="00DF3AB0"/>
    <w:rsid w:val="00E0614F"/>
    <w:rsid w:val="00E12EC3"/>
    <w:rsid w:val="00E16F66"/>
    <w:rsid w:val="00E17984"/>
    <w:rsid w:val="00E22B3E"/>
    <w:rsid w:val="00E4238A"/>
    <w:rsid w:val="00E45B4A"/>
    <w:rsid w:val="00E4657D"/>
    <w:rsid w:val="00E61DA4"/>
    <w:rsid w:val="00E64DD3"/>
    <w:rsid w:val="00E67F7B"/>
    <w:rsid w:val="00E720F0"/>
    <w:rsid w:val="00E7544A"/>
    <w:rsid w:val="00E83A81"/>
    <w:rsid w:val="00E92351"/>
    <w:rsid w:val="00E96B0F"/>
    <w:rsid w:val="00EA289B"/>
    <w:rsid w:val="00EA4FB1"/>
    <w:rsid w:val="00EB1112"/>
    <w:rsid w:val="00EC5985"/>
    <w:rsid w:val="00EE261D"/>
    <w:rsid w:val="00EF6E52"/>
    <w:rsid w:val="00EF7A25"/>
    <w:rsid w:val="00F1774E"/>
    <w:rsid w:val="00F207C5"/>
    <w:rsid w:val="00F33D3B"/>
    <w:rsid w:val="00F354B5"/>
    <w:rsid w:val="00F47D9D"/>
    <w:rsid w:val="00F503D6"/>
    <w:rsid w:val="00F566D8"/>
    <w:rsid w:val="00F6076F"/>
    <w:rsid w:val="00F612DA"/>
    <w:rsid w:val="00F62FFF"/>
    <w:rsid w:val="00F64B7A"/>
    <w:rsid w:val="00F77327"/>
    <w:rsid w:val="00F90691"/>
    <w:rsid w:val="00F974A0"/>
    <w:rsid w:val="00FA22DE"/>
    <w:rsid w:val="00FA44A4"/>
    <w:rsid w:val="00FA572F"/>
    <w:rsid w:val="00FA665E"/>
    <w:rsid w:val="00FD0D15"/>
    <w:rsid w:val="00FD56E5"/>
    <w:rsid w:val="00FE4A5C"/>
    <w:rsid w:val="00FE69D5"/>
    <w:rsid w:val="00FF7381"/>
    <w:rsid w:val="00FF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FEFFE6D"/>
  <w15:docId w15:val="{E0A533C4-EF59-4C5F-99FD-BFEB0C96F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191A"/>
    <w:rPr>
      <w:sz w:val="24"/>
      <w:szCs w:val="24"/>
    </w:rPr>
  </w:style>
  <w:style w:type="paragraph" w:styleId="Titlu1">
    <w:name w:val="heading 1"/>
    <w:basedOn w:val="Normal"/>
    <w:link w:val="Titlu1Caracter"/>
    <w:uiPriority w:val="9"/>
    <w:qFormat/>
    <w:rsid w:val="00E4238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US" w:eastAsia="en-US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F1774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13191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ubsolCaracter">
    <w:name w:val="Subsol Caracter"/>
    <w:link w:val="Subsol"/>
    <w:uiPriority w:val="99"/>
    <w:rsid w:val="0013191A"/>
    <w:rPr>
      <w:sz w:val="24"/>
      <w:szCs w:val="24"/>
      <w:lang w:val="x-none" w:eastAsia="x-none" w:bidi="ar-SA"/>
    </w:rPr>
  </w:style>
  <w:style w:type="paragraph" w:styleId="Plandocument">
    <w:name w:val="Document Map"/>
    <w:basedOn w:val="Normal"/>
    <w:semiHidden/>
    <w:rsid w:val="00704B7C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Paragraphestandard">
    <w:name w:val="[Paragraphe standard]"/>
    <w:basedOn w:val="Normal"/>
    <w:uiPriority w:val="99"/>
    <w:rsid w:val="002C758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MS Mincho" w:hAnsi="MinionPro-Regular" w:cs="MinionPro-Regular"/>
      <w:color w:val="000000"/>
      <w:lang w:val="fr-FR" w:eastAsia="fr-FR"/>
    </w:rPr>
  </w:style>
  <w:style w:type="character" w:styleId="Hyperlink">
    <w:name w:val="Hyperlink"/>
    <w:basedOn w:val="Fontdeparagrafimplicit"/>
    <w:uiPriority w:val="99"/>
    <w:unhideWhenUsed/>
    <w:rsid w:val="00587164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587164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9E0679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E0679"/>
    <w:rPr>
      <w:sz w:val="24"/>
      <w:szCs w:val="24"/>
    </w:rPr>
  </w:style>
  <w:style w:type="character" w:styleId="Numrdepagin">
    <w:name w:val="page number"/>
    <w:basedOn w:val="Fontdeparagrafimplicit"/>
    <w:uiPriority w:val="99"/>
    <w:unhideWhenUsed/>
    <w:rsid w:val="00A10B3F"/>
  </w:style>
  <w:style w:type="paragraph" w:customStyle="1" w:styleId="Style8">
    <w:name w:val="Style8"/>
    <w:basedOn w:val="Normal"/>
    <w:uiPriority w:val="99"/>
    <w:rsid w:val="0044717A"/>
    <w:pPr>
      <w:widowControl w:val="0"/>
      <w:autoSpaceDE w:val="0"/>
      <w:autoSpaceDN w:val="0"/>
      <w:adjustRightInd w:val="0"/>
      <w:spacing w:line="293" w:lineRule="exact"/>
      <w:ind w:firstLine="696"/>
    </w:pPr>
    <w:rPr>
      <w:rFonts w:ascii="Arial Black" w:hAnsi="Arial Black"/>
      <w:lang w:val="en-US" w:eastAsia="en-US"/>
    </w:rPr>
  </w:style>
  <w:style w:type="character" w:customStyle="1" w:styleId="FontStyle19">
    <w:name w:val="Font Style19"/>
    <w:uiPriority w:val="99"/>
    <w:rsid w:val="0044717A"/>
    <w:rPr>
      <w:rFonts w:ascii="Times New Roman" w:hAnsi="Times New Roman" w:cs="Times New Roman"/>
      <w:sz w:val="24"/>
      <w:szCs w:val="24"/>
    </w:rPr>
  </w:style>
  <w:style w:type="paragraph" w:styleId="Frspaiere">
    <w:name w:val="No Spacing"/>
    <w:uiPriority w:val="1"/>
    <w:qFormat/>
    <w:rsid w:val="0044717A"/>
    <w:pPr>
      <w:suppressAutoHyphens/>
    </w:pPr>
    <w:rPr>
      <w:sz w:val="24"/>
      <w:szCs w:val="24"/>
      <w:lang w:val="en-US" w:eastAsia="zh-CN"/>
    </w:rPr>
  </w:style>
  <w:style w:type="paragraph" w:styleId="Listparagraf">
    <w:name w:val="List Paragraph"/>
    <w:basedOn w:val="Normal"/>
    <w:uiPriority w:val="34"/>
    <w:qFormat/>
    <w:rsid w:val="000B3B8E"/>
    <w:pPr>
      <w:ind w:left="720"/>
      <w:contextualSpacing/>
    </w:pPr>
  </w:style>
  <w:style w:type="character" w:customStyle="1" w:styleId="Titlu1Caracter">
    <w:name w:val="Titlu 1 Caracter"/>
    <w:basedOn w:val="Fontdeparagrafimplicit"/>
    <w:link w:val="Titlu1"/>
    <w:uiPriority w:val="9"/>
    <w:rsid w:val="00E4238A"/>
    <w:rPr>
      <w:b/>
      <w:bCs/>
      <w:kern w:val="36"/>
      <w:sz w:val="48"/>
      <w:szCs w:val="48"/>
      <w:lang w:val="en-US" w:eastAsia="en-US"/>
    </w:rPr>
  </w:style>
  <w:style w:type="paragraph" w:customStyle="1" w:styleId="al">
    <w:name w:val="a_l"/>
    <w:basedOn w:val="Normal"/>
    <w:rsid w:val="00E4238A"/>
    <w:pPr>
      <w:spacing w:before="100" w:beforeAutospacing="1" w:after="100" w:afterAutospacing="1"/>
    </w:pPr>
    <w:rPr>
      <w:lang w:val="en-US" w:eastAsia="en-US"/>
    </w:rPr>
  </w:style>
  <w:style w:type="table" w:styleId="Tabelgril">
    <w:name w:val="Table Grid"/>
    <w:basedOn w:val="TabelNormal"/>
    <w:uiPriority w:val="39"/>
    <w:rsid w:val="00E4238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5def">
    <w:name w:val="l5def"/>
    <w:basedOn w:val="Fontdeparagrafimplicit"/>
    <w:rsid w:val="00E4238A"/>
  </w:style>
  <w:style w:type="character" w:customStyle="1" w:styleId="Titlu2Caracter">
    <w:name w:val="Titlu 2 Caracter"/>
    <w:basedOn w:val="Fontdeparagrafimplicit"/>
    <w:link w:val="Titlu2"/>
    <w:uiPriority w:val="9"/>
    <w:semiHidden/>
    <w:rsid w:val="00F1774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l5tlu1">
    <w:name w:val="l5tlu1"/>
    <w:basedOn w:val="Fontdeparagrafimplicit"/>
    <w:rsid w:val="00792C86"/>
    <w:rPr>
      <w:b/>
      <w:bCs/>
      <w:color w:val="000000"/>
      <w:sz w:val="32"/>
      <w:szCs w:val="32"/>
    </w:rPr>
  </w:style>
  <w:style w:type="character" w:customStyle="1" w:styleId="l5def2">
    <w:name w:val="l5def2"/>
    <w:basedOn w:val="Fontdeparagrafimplicit"/>
    <w:rsid w:val="00792C86"/>
    <w:rPr>
      <w:rFonts w:ascii="Arial" w:hAnsi="Arial" w:cs="Arial" w:hint="default"/>
      <w:color w:val="000000"/>
      <w:sz w:val="26"/>
      <w:szCs w:val="26"/>
    </w:rPr>
  </w:style>
  <w:style w:type="character" w:customStyle="1" w:styleId="l5ghi2">
    <w:name w:val="l5_ghi2"/>
    <w:basedOn w:val="Fontdeparagrafimplicit"/>
    <w:rsid w:val="00792C86"/>
    <w:rPr>
      <w:sz w:val="26"/>
      <w:szCs w:val="26"/>
      <w:shd w:val="clear" w:color="auto" w:fill="E0E0F0"/>
    </w:rPr>
  </w:style>
  <w:style w:type="paragraph" w:customStyle="1" w:styleId="xxmsonormal">
    <w:name w:val="xxmsonormal"/>
    <w:basedOn w:val="Normal"/>
    <w:rsid w:val="00BD7100"/>
    <w:rPr>
      <w:rFonts w:ascii="Calibri" w:eastAsiaTheme="minorHAnsi" w:hAnsi="Calibri" w:cs="Calibri"/>
      <w:sz w:val="22"/>
      <w:szCs w:val="22"/>
    </w:rPr>
  </w:style>
  <w:style w:type="character" w:customStyle="1" w:styleId="Bodytext2">
    <w:name w:val="Body text (2)_"/>
    <w:basedOn w:val="Fontdeparagrafimplicit"/>
    <w:link w:val="Bodytext20"/>
    <w:rsid w:val="00AF5629"/>
    <w:rPr>
      <w:rFonts w:ascii="Trebuchet MS" w:eastAsia="Trebuchet MS" w:hAnsi="Trebuchet MS" w:cs="Trebuchet MS"/>
      <w:sz w:val="22"/>
      <w:szCs w:val="22"/>
      <w:shd w:val="clear" w:color="auto" w:fill="FFFFFF"/>
    </w:rPr>
  </w:style>
  <w:style w:type="character" w:customStyle="1" w:styleId="Bodytext2TimesNewRoman">
    <w:name w:val="Body text (2) + Times New Roman"/>
    <w:basedOn w:val="Bodytext2"/>
    <w:rsid w:val="00AF5629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en-US" w:eastAsia="en-US" w:bidi="en-US"/>
    </w:rPr>
  </w:style>
  <w:style w:type="character" w:customStyle="1" w:styleId="Heading1">
    <w:name w:val="Heading #1_"/>
    <w:basedOn w:val="Fontdeparagrafimplicit"/>
    <w:link w:val="Heading10"/>
    <w:rsid w:val="00AF5629"/>
    <w:rPr>
      <w:b/>
      <w:bCs/>
      <w:sz w:val="22"/>
      <w:szCs w:val="22"/>
      <w:shd w:val="clear" w:color="auto" w:fill="FFFFFF"/>
    </w:rPr>
  </w:style>
  <w:style w:type="character" w:customStyle="1" w:styleId="Bodytext3">
    <w:name w:val="Body text (3)_"/>
    <w:basedOn w:val="Fontdeparagrafimplicit"/>
    <w:link w:val="Bodytext30"/>
    <w:rsid w:val="00AF5629"/>
    <w:rPr>
      <w:b/>
      <w:bCs/>
      <w:sz w:val="22"/>
      <w:szCs w:val="22"/>
      <w:shd w:val="clear" w:color="auto" w:fill="FFFFFF"/>
    </w:rPr>
  </w:style>
  <w:style w:type="character" w:customStyle="1" w:styleId="Bodytext4">
    <w:name w:val="Body text (4)_"/>
    <w:basedOn w:val="Fontdeparagrafimplicit"/>
    <w:link w:val="Bodytext40"/>
    <w:rsid w:val="00AF5629"/>
    <w:rPr>
      <w:sz w:val="22"/>
      <w:szCs w:val="22"/>
      <w:shd w:val="clear" w:color="auto" w:fill="FFFFFF"/>
    </w:rPr>
  </w:style>
  <w:style w:type="character" w:customStyle="1" w:styleId="Bodytext4Bold">
    <w:name w:val="Body text (4) + Bold"/>
    <w:basedOn w:val="Bodytext4"/>
    <w:rsid w:val="00AF5629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 w:eastAsia="en-US" w:bidi="en-US"/>
    </w:rPr>
  </w:style>
  <w:style w:type="character" w:customStyle="1" w:styleId="Bodytext5">
    <w:name w:val="Body text (5)_"/>
    <w:basedOn w:val="Fontdeparagrafimplicit"/>
    <w:link w:val="Bodytext50"/>
    <w:rsid w:val="00AF5629"/>
    <w:rPr>
      <w:rFonts w:ascii="Trebuchet MS" w:eastAsia="Trebuchet MS" w:hAnsi="Trebuchet MS" w:cs="Trebuchet MS"/>
      <w:b/>
      <w:bCs/>
      <w:sz w:val="15"/>
      <w:szCs w:val="15"/>
      <w:shd w:val="clear" w:color="auto" w:fill="FFFFFF"/>
    </w:rPr>
  </w:style>
  <w:style w:type="character" w:customStyle="1" w:styleId="Bodytext6">
    <w:name w:val="Body text (6)_"/>
    <w:basedOn w:val="Fontdeparagrafimplicit"/>
    <w:link w:val="Bodytext60"/>
    <w:rsid w:val="00AF5629"/>
    <w:rPr>
      <w:b/>
      <w:bCs/>
      <w:i/>
      <w:iCs/>
      <w:shd w:val="clear" w:color="auto" w:fill="FFFFFF"/>
    </w:rPr>
  </w:style>
  <w:style w:type="character" w:customStyle="1" w:styleId="Bodytext611pt">
    <w:name w:val="Body text (6) + 11 pt"/>
    <w:aliases w:val="Not Italic"/>
    <w:basedOn w:val="Bodytext6"/>
    <w:rsid w:val="00AF5629"/>
    <w:rPr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en-US" w:eastAsia="en-US" w:bidi="en-US"/>
    </w:rPr>
  </w:style>
  <w:style w:type="character" w:customStyle="1" w:styleId="Tablecaption">
    <w:name w:val="Table caption_"/>
    <w:basedOn w:val="Fontdeparagrafimplicit"/>
    <w:link w:val="Tablecaption0"/>
    <w:rsid w:val="00AF5629"/>
    <w:rPr>
      <w:rFonts w:ascii="Trebuchet MS" w:eastAsia="Trebuchet MS" w:hAnsi="Trebuchet MS" w:cs="Trebuchet MS"/>
      <w:b/>
      <w:bCs/>
      <w:sz w:val="15"/>
      <w:szCs w:val="1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F5629"/>
    <w:pPr>
      <w:widowControl w:val="0"/>
      <w:shd w:val="clear" w:color="auto" w:fill="FFFFFF"/>
      <w:spacing w:before="360" w:line="274" w:lineRule="exact"/>
    </w:pPr>
    <w:rPr>
      <w:rFonts w:ascii="Trebuchet MS" w:eastAsia="Trebuchet MS" w:hAnsi="Trebuchet MS" w:cs="Trebuchet MS"/>
      <w:sz w:val="22"/>
      <w:szCs w:val="22"/>
    </w:rPr>
  </w:style>
  <w:style w:type="paragraph" w:customStyle="1" w:styleId="Heading10">
    <w:name w:val="Heading #1"/>
    <w:basedOn w:val="Normal"/>
    <w:link w:val="Heading1"/>
    <w:rsid w:val="00AF5629"/>
    <w:pPr>
      <w:widowControl w:val="0"/>
      <w:shd w:val="clear" w:color="auto" w:fill="FFFFFF"/>
      <w:spacing w:after="360" w:line="0" w:lineRule="atLeast"/>
      <w:jc w:val="center"/>
      <w:outlineLvl w:val="0"/>
    </w:pPr>
    <w:rPr>
      <w:b/>
      <w:bCs/>
      <w:sz w:val="22"/>
      <w:szCs w:val="22"/>
    </w:rPr>
  </w:style>
  <w:style w:type="paragraph" w:customStyle="1" w:styleId="Bodytext30">
    <w:name w:val="Body text (3)"/>
    <w:basedOn w:val="Normal"/>
    <w:link w:val="Bodytext3"/>
    <w:rsid w:val="00AF5629"/>
    <w:pPr>
      <w:widowControl w:val="0"/>
      <w:shd w:val="clear" w:color="auto" w:fill="FFFFFF"/>
      <w:spacing w:before="360" w:after="480" w:line="274" w:lineRule="exact"/>
      <w:jc w:val="center"/>
    </w:pPr>
    <w:rPr>
      <w:b/>
      <w:bCs/>
      <w:sz w:val="22"/>
      <w:szCs w:val="22"/>
    </w:rPr>
  </w:style>
  <w:style w:type="paragraph" w:customStyle="1" w:styleId="Bodytext40">
    <w:name w:val="Body text (4)"/>
    <w:basedOn w:val="Normal"/>
    <w:link w:val="Bodytext4"/>
    <w:rsid w:val="00AF5629"/>
    <w:pPr>
      <w:widowControl w:val="0"/>
      <w:shd w:val="clear" w:color="auto" w:fill="FFFFFF"/>
      <w:spacing w:before="480" w:line="274" w:lineRule="exact"/>
      <w:jc w:val="both"/>
    </w:pPr>
    <w:rPr>
      <w:sz w:val="22"/>
      <w:szCs w:val="22"/>
    </w:rPr>
  </w:style>
  <w:style w:type="paragraph" w:customStyle="1" w:styleId="Bodytext50">
    <w:name w:val="Body text (5)"/>
    <w:basedOn w:val="Normal"/>
    <w:link w:val="Bodytext5"/>
    <w:rsid w:val="00AF5629"/>
    <w:pPr>
      <w:widowControl w:val="0"/>
      <w:shd w:val="clear" w:color="auto" w:fill="FFFFFF"/>
      <w:spacing w:before="240" w:line="0" w:lineRule="atLeast"/>
      <w:jc w:val="right"/>
    </w:pPr>
    <w:rPr>
      <w:rFonts w:ascii="Trebuchet MS" w:eastAsia="Trebuchet MS" w:hAnsi="Trebuchet MS" w:cs="Trebuchet MS"/>
      <w:b/>
      <w:bCs/>
      <w:sz w:val="15"/>
      <w:szCs w:val="15"/>
    </w:rPr>
  </w:style>
  <w:style w:type="paragraph" w:customStyle="1" w:styleId="Bodytext60">
    <w:name w:val="Body text (6)"/>
    <w:basedOn w:val="Normal"/>
    <w:link w:val="Bodytext6"/>
    <w:rsid w:val="00AF5629"/>
    <w:pPr>
      <w:widowControl w:val="0"/>
      <w:shd w:val="clear" w:color="auto" w:fill="FFFFFF"/>
      <w:spacing w:before="240" w:after="240" w:line="274" w:lineRule="exact"/>
      <w:jc w:val="right"/>
    </w:pPr>
    <w:rPr>
      <w:b/>
      <w:bCs/>
      <w:i/>
      <w:iCs/>
      <w:sz w:val="20"/>
      <w:szCs w:val="20"/>
    </w:rPr>
  </w:style>
  <w:style w:type="paragraph" w:customStyle="1" w:styleId="Tablecaption0">
    <w:name w:val="Table caption"/>
    <w:basedOn w:val="Normal"/>
    <w:link w:val="Tablecaption"/>
    <w:rsid w:val="00AF5629"/>
    <w:pPr>
      <w:widowControl w:val="0"/>
      <w:shd w:val="clear" w:color="auto" w:fill="FFFFFF"/>
      <w:spacing w:line="0" w:lineRule="atLeast"/>
    </w:pPr>
    <w:rPr>
      <w:rFonts w:ascii="Trebuchet MS" w:eastAsia="Trebuchet MS" w:hAnsi="Trebuchet MS" w:cs="Trebuchet MS"/>
      <w:b/>
      <w:bCs/>
      <w:sz w:val="15"/>
      <w:szCs w:val="15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A0ED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A0ED1"/>
    <w:rPr>
      <w:rFonts w:ascii="Segoe UI" w:hAnsi="Segoe UI" w:cs="Segoe UI"/>
      <w:sz w:val="18"/>
      <w:szCs w:val="18"/>
    </w:rPr>
  </w:style>
  <w:style w:type="character" w:customStyle="1" w:styleId="Headerorfooter">
    <w:name w:val="Header or footer"/>
    <w:basedOn w:val="Fontdeparagrafimplicit"/>
    <w:rsid w:val="00122383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HeaderorfooterBold">
    <w:name w:val="Header or footer + Bold"/>
    <w:basedOn w:val="Fontdeparagrafimplicit"/>
    <w:rsid w:val="00122383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9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FCEDE3-E576-470A-8F3E-38C015F0D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821</Words>
  <Characters>4763</Characters>
  <Application>Microsoft Office Word</Application>
  <DocSecurity>0</DocSecurity>
  <Lines>39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Nesecret</vt:lpstr>
      <vt:lpstr>Nesecret</vt:lpstr>
    </vt:vector>
  </TitlesOfParts>
  <Company/>
  <LinksUpToDate>false</LinksUpToDate>
  <CharactersWithSpaces>5573</CharactersWithSpaces>
  <SharedDoc>false</SharedDoc>
  <HLinks>
    <vt:vector size="6" baseType="variant">
      <vt:variant>
        <vt:i4>7864381</vt:i4>
      </vt:variant>
      <vt:variant>
        <vt:i4>0</vt:i4>
      </vt:variant>
      <vt:variant>
        <vt:i4>0</vt:i4>
      </vt:variant>
      <vt:variant>
        <vt:i4>5</vt:i4>
      </vt:variant>
      <vt:variant>
        <vt:lpwstr>javascript:self.close()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Nesecret</dc:title>
  <dc:subject/>
  <dc:creator>GEORGE</dc:creator>
  <cp:keywords/>
  <dc:description/>
  <cp:lastModifiedBy>fbogdan@madr.local</cp:lastModifiedBy>
  <cp:revision>2</cp:revision>
  <cp:lastPrinted>2023-11-06T06:27:00Z</cp:lastPrinted>
  <dcterms:created xsi:type="dcterms:W3CDTF">2023-11-06T06:27:00Z</dcterms:created>
  <dcterms:modified xsi:type="dcterms:W3CDTF">2023-11-06T06:27:00Z</dcterms:modified>
</cp:coreProperties>
</file>