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F999" w14:textId="77777777" w:rsidR="00AA5E30" w:rsidRPr="00B23618" w:rsidRDefault="00AA5E30" w:rsidP="00B23618">
      <w:pPr>
        <w:spacing w:before="240" w:line="276" w:lineRule="auto"/>
        <w:ind w:firstLine="720"/>
        <w:jc w:val="center"/>
        <w:rPr>
          <w:b/>
          <w:bCs/>
          <w:lang w:val="fr-FR"/>
        </w:rPr>
      </w:pPr>
      <w:r w:rsidRPr="00B23618">
        <w:rPr>
          <w:b/>
          <w:bCs/>
          <w:lang w:val="fr-FR"/>
        </w:rPr>
        <w:t>ÎNTREBĂRI ȘI RĂSPUNSURI UTILE</w:t>
      </w:r>
    </w:p>
    <w:p w14:paraId="4BBCD202" w14:textId="0209469D" w:rsidR="000B3EBE" w:rsidRPr="00B23618" w:rsidRDefault="00AA5E30" w:rsidP="00B23618">
      <w:pPr>
        <w:spacing w:before="240" w:line="276" w:lineRule="auto"/>
        <w:ind w:firstLine="720"/>
        <w:jc w:val="center"/>
        <w:rPr>
          <w:b/>
          <w:bCs/>
          <w:lang w:val="fr-FR"/>
        </w:rPr>
      </w:pPr>
      <w:r w:rsidRPr="00B23618">
        <w:rPr>
          <w:b/>
          <w:bCs/>
          <w:lang w:val="fr-FR"/>
        </w:rPr>
        <w:t>CAMPANI</w:t>
      </w:r>
      <w:r w:rsidR="00F773C1" w:rsidRPr="00B23618">
        <w:rPr>
          <w:b/>
          <w:bCs/>
          <w:lang w:val="fr-FR"/>
        </w:rPr>
        <w:t>E</w:t>
      </w:r>
      <w:r w:rsidRPr="00B23618">
        <w:rPr>
          <w:b/>
          <w:bCs/>
          <w:lang w:val="fr-FR"/>
        </w:rPr>
        <w:t xml:space="preserve"> ELECTORAL</w:t>
      </w:r>
      <w:r w:rsidR="00F773C1" w:rsidRPr="00B23618">
        <w:rPr>
          <w:b/>
          <w:bCs/>
          <w:lang w:val="fr-FR"/>
        </w:rPr>
        <w:t>Ă</w:t>
      </w:r>
      <w:r w:rsidRPr="00B23618">
        <w:rPr>
          <w:b/>
          <w:bCs/>
          <w:lang w:val="fr-FR"/>
        </w:rPr>
        <w:t xml:space="preserve"> </w:t>
      </w:r>
      <w:r w:rsidR="00D5620B">
        <w:rPr>
          <w:b/>
          <w:bCs/>
          <w:lang w:val="fr-FR"/>
        </w:rPr>
        <w:t>ALEGERI PREZIDEN</w:t>
      </w:r>
      <w:r w:rsidR="00D5620B">
        <w:rPr>
          <w:b/>
          <w:bCs/>
          <w:lang w:val="ro-RO"/>
        </w:rPr>
        <w:t xml:space="preserve">ȚIALE </w:t>
      </w:r>
      <w:r w:rsidRPr="00B23618">
        <w:rPr>
          <w:b/>
          <w:bCs/>
          <w:lang w:val="fr-FR"/>
        </w:rPr>
        <w:t xml:space="preserve">DIN DATA DE </w:t>
      </w:r>
      <w:r w:rsidR="00D5620B">
        <w:rPr>
          <w:b/>
          <w:bCs/>
          <w:lang w:val="fr-FR"/>
        </w:rPr>
        <w:t>04</w:t>
      </w:r>
      <w:r w:rsidRPr="00B23618">
        <w:rPr>
          <w:b/>
          <w:bCs/>
          <w:lang w:val="fr-FR"/>
        </w:rPr>
        <w:t xml:space="preserve"> </w:t>
      </w:r>
      <w:r w:rsidR="00D5620B">
        <w:rPr>
          <w:b/>
          <w:bCs/>
          <w:lang w:val="fr-FR"/>
        </w:rPr>
        <w:t>MAI 2025</w:t>
      </w:r>
    </w:p>
    <w:p w14:paraId="36664DF6" w14:textId="77777777" w:rsidR="008F1541" w:rsidRPr="00B23618" w:rsidRDefault="008F1541" w:rsidP="00B23618">
      <w:pPr>
        <w:spacing w:before="240" w:line="276" w:lineRule="auto"/>
        <w:ind w:firstLine="720"/>
        <w:jc w:val="both"/>
        <w:rPr>
          <w:b/>
          <w:bCs/>
          <w:lang w:val="fr-FR"/>
        </w:rPr>
      </w:pPr>
    </w:p>
    <w:p w14:paraId="5B446D54" w14:textId="6937521C" w:rsidR="00D5620B" w:rsidRPr="00A15AAC" w:rsidRDefault="00D5620B" w:rsidP="00A15AAC">
      <w:pPr>
        <w:pStyle w:val="ListParagraph"/>
        <w:numPr>
          <w:ilvl w:val="0"/>
          <w:numId w:val="46"/>
        </w:numPr>
        <w:spacing w:before="240"/>
        <w:jc w:val="both"/>
        <w:rPr>
          <w:rFonts w:eastAsia="SimSun"/>
          <w:b/>
          <w:bCs/>
          <w:kern w:val="3"/>
          <w:u w:val="single"/>
          <w:lang w:val="fr-FR"/>
        </w:rPr>
      </w:pPr>
      <w:proofErr w:type="spellStart"/>
      <w:proofErr w:type="gramStart"/>
      <w:r w:rsidRPr="00A15AAC">
        <w:rPr>
          <w:rFonts w:eastAsia="SimSun"/>
          <w:b/>
          <w:bCs/>
          <w:kern w:val="3"/>
          <w:u w:val="single"/>
          <w:lang w:val="fr-FR"/>
        </w:rPr>
        <w:t>Întrebare</w:t>
      </w:r>
      <w:proofErr w:type="spellEnd"/>
      <w:r w:rsidRPr="00A15AAC">
        <w:rPr>
          <w:rFonts w:eastAsia="SimSun"/>
          <w:b/>
          <w:bCs/>
          <w:kern w:val="3"/>
          <w:u w:val="single"/>
          <w:lang w:val="fr-FR"/>
        </w:rPr>
        <w:t>:</w:t>
      </w:r>
      <w:proofErr w:type="gramEnd"/>
    </w:p>
    <w:p w14:paraId="5A4BC5A4" w14:textId="77777777" w:rsidR="00D5620B" w:rsidRPr="00A15AAC" w:rsidRDefault="00D5620B" w:rsidP="00D5620B">
      <w:pPr>
        <w:pStyle w:val="ListParagraph"/>
        <w:spacing w:before="240"/>
        <w:jc w:val="both"/>
        <w:rPr>
          <w:rFonts w:eastAsia="SimSun"/>
          <w:kern w:val="3"/>
          <w:lang w:val="fr-FR"/>
        </w:rPr>
      </w:pPr>
    </w:p>
    <w:p w14:paraId="49D186E3" w14:textId="6CB0EB9D" w:rsidR="00D5620B" w:rsidRPr="00D5620B" w:rsidRDefault="00D5620B" w:rsidP="00FC1FA8">
      <w:pPr>
        <w:pStyle w:val="ListParagraph"/>
        <w:spacing w:before="240"/>
        <w:ind w:left="0" w:firstLine="720"/>
        <w:jc w:val="both"/>
        <w:rPr>
          <w:rFonts w:eastAsia="SimSun"/>
          <w:kern w:val="3"/>
          <w:lang w:val="pt-BR"/>
        </w:rPr>
      </w:pPr>
      <w:r w:rsidRPr="00D5620B">
        <w:rPr>
          <w:rFonts w:eastAsia="SimSun"/>
          <w:kern w:val="3"/>
          <w:lang w:val="fr-FR"/>
        </w:rPr>
        <w:t xml:space="preserve">” Un candidat </w:t>
      </w:r>
      <w:proofErr w:type="spellStart"/>
      <w:r w:rsidRPr="00D5620B">
        <w:rPr>
          <w:rFonts w:eastAsia="SimSun"/>
          <w:kern w:val="3"/>
          <w:lang w:val="fr-FR"/>
        </w:rPr>
        <w:t>independent</w:t>
      </w:r>
      <w:proofErr w:type="spellEnd"/>
      <w:r w:rsidRPr="00D5620B">
        <w:rPr>
          <w:rFonts w:eastAsia="SimSun"/>
          <w:kern w:val="3"/>
          <w:lang w:val="fr-FR"/>
        </w:rPr>
        <w:t xml:space="preserve"> a </w:t>
      </w:r>
      <w:proofErr w:type="spellStart"/>
      <w:r w:rsidRPr="00D5620B">
        <w:rPr>
          <w:rFonts w:eastAsia="SimSun"/>
          <w:kern w:val="3"/>
          <w:lang w:val="fr-FR"/>
        </w:rPr>
        <w:t>deschis</w:t>
      </w:r>
      <w:proofErr w:type="spellEnd"/>
      <w:r w:rsidRPr="00D5620B">
        <w:rPr>
          <w:rFonts w:eastAsia="SimSun"/>
          <w:kern w:val="3"/>
          <w:lang w:val="fr-FR"/>
        </w:rPr>
        <w:t xml:space="preserve"> in </w:t>
      </w:r>
      <w:proofErr w:type="spellStart"/>
      <w:r w:rsidRPr="00D5620B">
        <w:rPr>
          <w:rFonts w:eastAsia="SimSun"/>
          <w:kern w:val="3"/>
          <w:lang w:val="fr-FR"/>
        </w:rPr>
        <w:t>pre-campanie</w:t>
      </w:r>
      <w:proofErr w:type="spellEnd"/>
      <w:r w:rsidRPr="00D5620B">
        <w:rPr>
          <w:rFonts w:eastAsia="SimSun"/>
          <w:kern w:val="3"/>
          <w:lang w:val="fr-FR"/>
        </w:rPr>
        <w:t xml:space="preserve"> un </w:t>
      </w:r>
      <w:proofErr w:type="spellStart"/>
      <w:r w:rsidRPr="00D5620B">
        <w:rPr>
          <w:rFonts w:eastAsia="SimSun"/>
          <w:kern w:val="3"/>
          <w:lang w:val="fr-FR"/>
        </w:rPr>
        <w:t>cont</w:t>
      </w:r>
      <w:proofErr w:type="spellEnd"/>
      <w:r w:rsidRPr="00D5620B">
        <w:rPr>
          <w:rFonts w:eastAsia="SimSun"/>
          <w:kern w:val="3"/>
          <w:lang w:val="fr-FR"/>
        </w:rPr>
        <w:t xml:space="preserve"> </w:t>
      </w:r>
      <w:proofErr w:type="spellStart"/>
      <w:r w:rsidRPr="00D5620B">
        <w:rPr>
          <w:rFonts w:eastAsia="SimSun"/>
          <w:kern w:val="3"/>
          <w:lang w:val="fr-FR"/>
        </w:rPr>
        <w:t>bancar</w:t>
      </w:r>
      <w:proofErr w:type="spellEnd"/>
      <w:r w:rsidRPr="00D5620B">
        <w:rPr>
          <w:rFonts w:eastAsia="SimSun"/>
          <w:kern w:val="3"/>
          <w:lang w:val="fr-FR"/>
        </w:rPr>
        <w:t xml:space="preserve">, </w:t>
      </w:r>
      <w:proofErr w:type="spellStart"/>
      <w:r w:rsidRPr="00D5620B">
        <w:rPr>
          <w:rFonts w:eastAsia="SimSun"/>
          <w:kern w:val="3"/>
          <w:lang w:val="fr-FR"/>
        </w:rPr>
        <w:t>pe</w:t>
      </w:r>
      <w:proofErr w:type="spellEnd"/>
      <w:r w:rsidRPr="00D5620B">
        <w:rPr>
          <w:rFonts w:eastAsia="SimSun"/>
          <w:kern w:val="3"/>
          <w:lang w:val="fr-FR"/>
        </w:rPr>
        <w:t xml:space="preserve"> care l-a </w:t>
      </w:r>
      <w:proofErr w:type="spellStart"/>
      <w:r w:rsidRPr="00D5620B">
        <w:rPr>
          <w:rFonts w:eastAsia="SimSun"/>
          <w:kern w:val="3"/>
          <w:lang w:val="fr-FR"/>
        </w:rPr>
        <w:t>facut</w:t>
      </w:r>
      <w:proofErr w:type="spellEnd"/>
      <w:r w:rsidRPr="00D5620B">
        <w:rPr>
          <w:rFonts w:eastAsia="SimSun"/>
          <w:kern w:val="3"/>
          <w:lang w:val="fr-FR"/>
        </w:rPr>
        <w:t xml:space="preserve"> public </w:t>
      </w:r>
      <w:proofErr w:type="spellStart"/>
      <w:r w:rsidRPr="00D5620B">
        <w:rPr>
          <w:rFonts w:eastAsia="SimSun"/>
          <w:kern w:val="3"/>
          <w:lang w:val="fr-FR"/>
        </w:rPr>
        <w:t>pe</w:t>
      </w:r>
      <w:proofErr w:type="spellEnd"/>
      <w:r w:rsidRPr="00D5620B">
        <w:rPr>
          <w:rFonts w:eastAsia="SimSun"/>
          <w:kern w:val="3"/>
          <w:lang w:val="fr-FR"/>
        </w:rPr>
        <w:t xml:space="preserve"> </w:t>
      </w:r>
      <w:proofErr w:type="spellStart"/>
      <w:r w:rsidRPr="00D5620B">
        <w:rPr>
          <w:rFonts w:eastAsia="SimSun"/>
          <w:kern w:val="3"/>
          <w:lang w:val="fr-FR"/>
        </w:rPr>
        <w:t>retelele</w:t>
      </w:r>
      <w:proofErr w:type="spellEnd"/>
      <w:r w:rsidRPr="00D5620B">
        <w:rPr>
          <w:rFonts w:eastAsia="SimSun"/>
          <w:kern w:val="3"/>
          <w:lang w:val="fr-FR"/>
        </w:rPr>
        <w:t xml:space="preserve"> sociale, </w:t>
      </w:r>
      <w:proofErr w:type="spellStart"/>
      <w:r w:rsidRPr="00D5620B">
        <w:rPr>
          <w:rFonts w:eastAsia="SimSun"/>
          <w:kern w:val="3"/>
          <w:lang w:val="fr-FR"/>
        </w:rPr>
        <w:t>destinat</w:t>
      </w:r>
      <w:proofErr w:type="spellEnd"/>
      <w:r w:rsidRPr="00D5620B">
        <w:rPr>
          <w:rFonts w:eastAsia="SimSun"/>
          <w:kern w:val="3"/>
          <w:lang w:val="fr-FR"/>
        </w:rPr>
        <w:t xml:space="preserve"> </w:t>
      </w:r>
      <w:proofErr w:type="spellStart"/>
      <w:r w:rsidRPr="00D5620B">
        <w:rPr>
          <w:rFonts w:eastAsia="SimSun"/>
          <w:kern w:val="3"/>
          <w:lang w:val="fr-FR"/>
        </w:rPr>
        <w:t>incasarii</w:t>
      </w:r>
      <w:proofErr w:type="spellEnd"/>
      <w:r w:rsidRPr="00D5620B">
        <w:rPr>
          <w:rFonts w:eastAsia="SimSun"/>
          <w:kern w:val="3"/>
          <w:lang w:val="fr-FR"/>
        </w:rPr>
        <w:t xml:space="preserve"> </w:t>
      </w:r>
      <w:proofErr w:type="spellStart"/>
      <w:r w:rsidRPr="00D5620B">
        <w:rPr>
          <w:rFonts w:eastAsia="SimSun"/>
          <w:kern w:val="3"/>
          <w:lang w:val="fr-FR"/>
        </w:rPr>
        <w:t>donatiilor</w:t>
      </w:r>
      <w:proofErr w:type="spellEnd"/>
      <w:r w:rsidRPr="00D5620B">
        <w:rPr>
          <w:rFonts w:eastAsia="SimSun"/>
          <w:kern w:val="3"/>
          <w:lang w:val="fr-FR"/>
        </w:rPr>
        <w:t xml:space="preserve"> de la </w:t>
      </w:r>
      <w:proofErr w:type="spellStart"/>
      <w:r w:rsidRPr="00D5620B">
        <w:rPr>
          <w:rFonts w:eastAsia="SimSun"/>
          <w:kern w:val="3"/>
          <w:lang w:val="fr-FR"/>
        </w:rPr>
        <w:t>sustinatori</w:t>
      </w:r>
      <w:proofErr w:type="spellEnd"/>
      <w:r w:rsidRPr="00D5620B">
        <w:rPr>
          <w:rFonts w:eastAsia="SimSun"/>
          <w:kern w:val="3"/>
          <w:lang w:val="fr-FR"/>
        </w:rPr>
        <w:t xml:space="preserve">. </w:t>
      </w:r>
      <w:r w:rsidRPr="00D5620B">
        <w:rPr>
          <w:rFonts w:eastAsia="SimSun"/>
          <w:kern w:val="3"/>
          <w:lang w:val="pt-BR"/>
        </w:rPr>
        <w:t>Poate incasa donatiile din campania electorala tot in acest cont? (precizam ca donatiile sunt insotite de contract, anexa 3, ordin de plata donator)”</w:t>
      </w:r>
    </w:p>
    <w:p w14:paraId="0630821E" w14:textId="77777777" w:rsidR="00D5620B" w:rsidRPr="00D5620B" w:rsidRDefault="00D5620B" w:rsidP="00D5620B">
      <w:pPr>
        <w:pStyle w:val="ListParagraph"/>
        <w:spacing w:before="240"/>
        <w:jc w:val="both"/>
        <w:rPr>
          <w:rFonts w:eastAsia="SimSun"/>
          <w:b/>
          <w:bCs/>
          <w:kern w:val="3"/>
          <w:u w:val="single"/>
        </w:rPr>
      </w:pPr>
      <w:proofErr w:type="spellStart"/>
      <w:r w:rsidRPr="00D5620B">
        <w:rPr>
          <w:rFonts w:eastAsia="SimSun"/>
          <w:b/>
          <w:bCs/>
          <w:kern w:val="3"/>
          <w:u w:val="single"/>
        </w:rPr>
        <w:t>Răspuns</w:t>
      </w:r>
      <w:proofErr w:type="spellEnd"/>
      <w:r w:rsidRPr="00D5620B">
        <w:rPr>
          <w:rFonts w:eastAsia="SimSun"/>
          <w:b/>
          <w:bCs/>
          <w:kern w:val="3"/>
          <w:u w:val="single"/>
        </w:rPr>
        <w:t>:</w:t>
      </w:r>
    </w:p>
    <w:p w14:paraId="0DFC6F99" w14:textId="77777777" w:rsidR="00D5620B" w:rsidRPr="00A15AAC" w:rsidRDefault="00D5620B" w:rsidP="00FC1FA8">
      <w:pPr>
        <w:pStyle w:val="ListParagraph"/>
        <w:spacing w:before="240"/>
        <w:ind w:left="0" w:firstLine="720"/>
        <w:jc w:val="both"/>
        <w:rPr>
          <w:rFonts w:eastAsia="SimSun"/>
          <w:kern w:val="3"/>
          <w:lang w:val="pt-BR"/>
        </w:rPr>
      </w:pPr>
      <w:proofErr w:type="spellStart"/>
      <w:r w:rsidRPr="00D5620B">
        <w:rPr>
          <w:rFonts w:eastAsia="SimSun"/>
          <w:kern w:val="3"/>
        </w:rPr>
        <w:t>Potrivit</w:t>
      </w:r>
      <w:proofErr w:type="spellEnd"/>
      <w:r w:rsidRPr="00D5620B">
        <w:rPr>
          <w:rFonts w:eastAsia="SimSun"/>
          <w:kern w:val="3"/>
        </w:rPr>
        <w:t xml:space="preserve"> </w:t>
      </w:r>
      <w:proofErr w:type="spellStart"/>
      <w:r w:rsidRPr="00D5620B">
        <w:rPr>
          <w:rFonts w:eastAsia="SimSun"/>
          <w:kern w:val="3"/>
        </w:rPr>
        <w:t>dispozițiilor</w:t>
      </w:r>
      <w:proofErr w:type="spellEnd"/>
      <w:r w:rsidRPr="00D5620B">
        <w:rPr>
          <w:rFonts w:eastAsia="SimSun"/>
          <w:kern w:val="3"/>
        </w:rPr>
        <w:t xml:space="preserve"> art. 28 </w:t>
      </w:r>
      <w:proofErr w:type="spellStart"/>
      <w:r w:rsidRPr="00D5620B">
        <w:rPr>
          <w:rFonts w:eastAsia="SimSun"/>
          <w:kern w:val="3"/>
        </w:rPr>
        <w:t>alin</w:t>
      </w:r>
      <w:proofErr w:type="spellEnd"/>
      <w:r w:rsidRPr="00D5620B">
        <w:rPr>
          <w:rFonts w:eastAsia="SimSun"/>
          <w:kern w:val="3"/>
        </w:rPr>
        <w:t xml:space="preserve">. </w:t>
      </w:r>
      <w:r w:rsidRPr="00A15AAC">
        <w:rPr>
          <w:rFonts w:eastAsia="SimSun"/>
          <w:kern w:val="3"/>
          <w:lang w:val="pt-BR"/>
        </w:rPr>
        <w:t>(2) din Legea nr. 334/2006, încasarea contribuțiilor electorale și plata cheltuielilor electorale pot fi efectuate numai prin intermediul conturilor bancare notificate în prealabil Autorității Electorale Permanente.</w:t>
      </w:r>
    </w:p>
    <w:p w14:paraId="28520AFD" w14:textId="77777777" w:rsidR="00D5620B" w:rsidRPr="00D5620B" w:rsidRDefault="00D5620B" w:rsidP="00FC1FA8">
      <w:pPr>
        <w:pStyle w:val="ListParagraph"/>
        <w:spacing w:before="240"/>
        <w:ind w:left="0"/>
        <w:jc w:val="both"/>
        <w:rPr>
          <w:rFonts w:eastAsia="SimSun"/>
          <w:kern w:val="3"/>
          <w:lang w:val="pt-BR"/>
        </w:rPr>
      </w:pPr>
      <w:r w:rsidRPr="00D5620B">
        <w:rPr>
          <w:rFonts w:eastAsia="SimSun"/>
          <w:kern w:val="3"/>
          <w:lang w:val="pt-BR"/>
        </w:rPr>
        <w:t>Raportat la cele de mai sus, candidatul independent prin mandatarul financiar va deschide un cont distinct pentru încasarea contribuțiilor și plata cheltuielilorelectorale.</w:t>
      </w:r>
    </w:p>
    <w:p w14:paraId="6E7C4D8B" w14:textId="77777777" w:rsidR="00D5620B" w:rsidRPr="00D5620B" w:rsidRDefault="00D5620B" w:rsidP="00FC1FA8">
      <w:pPr>
        <w:pStyle w:val="ListParagraph"/>
        <w:spacing w:before="240"/>
        <w:ind w:left="0"/>
        <w:jc w:val="both"/>
        <w:rPr>
          <w:rFonts w:eastAsia="SimSun"/>
          <w:kern w:val="3"/>
          <w:lang w:val="pt-BR"/>
        </w:rPr>
      </w:pPr>
    </w:p>
    <w:p w14:paraId="31B7D232" w14:textId="1751EFF1" w:rsidR="00D5620B" w:rsidRPr="00A15AAC" w:rsidRDefault="00D5620B" w:rsidP="00A15AAC">
      <w:pPr>
        <w:pStyle w:val="ListParagraph"/>
        <w:numPr>
          <w:ilvl w:val="0"/>
          <w:numId w:val="46"/>
        </w:numPr>
        <w:spacing w:before="240"/>
        <w:jc w:val="both"/>
        <w:rPr>
          <w:rFonts w:eastAsia="SimSun"/>
          <w:b/>
          <w:bCs/>
          <w:kern w:val="3"/>
          <w:u w:val="single"/>
          <w:lang w:val="pt-BR"/>
        </w:rPr>
      </w:pPr>
      <w:r w:rsidRPr="00A15AAC">
        <w:rPr>
          <w:rFonts w:eastAsia="SimSun"/>
          <w:b/>
          <w:bCs/>
          <w:kern w:val="3"/>
          <w:u w:val="single"/>
          <w:lang w:val="pt-BR"/>
        </w:rPr>
        <w:t>Întrebare:</w:t>
      </w:r>
    </w:p>
    <w:p w14:paraId="74079603" w14:textId="77777777" w:rsidR="00D5620B" w:rsidRPr="00D5620B" w:rsidRDefault="00D5620B" w:rsidP="00FC1FA8">
      <w:pPr>
        <w:pStyle w:val="ListParagraph"/>
        <w:spacing w:before="240"/>
        <w:ind w:left="0" w:firstLine="720"/>
        <w:jc w:val="both"/>
        <w:rPr>
          <w:rFonts w:eastAsia="SimSun"/>
          <w:kern w:val="3"/>
          <w:lang w:val="pt-BR"/>
        </w:rPr>
      </w:pPr>
      <w:r w:rsidRPr="00D5620B">
        <w:rPr>
          <w:rFonts w:eastAsia="SimSun"/>
          <w:kern w:val="3"/>
          <w:lang w:val="pt-BR"/>
        </w:rPr>
        <w:t>” Candidatul independent a deschis un cont bancar nou destinat desfasurarii campaniei electorale, independent de contul in care primeste donatiile. Are 2 conturi – unul de donatii si unul pentru campania electorala(care va fi alimentat doar de candidat). Intrebarea este: canditatul poate alimenta contul de campanie cu sume din contul de donatii, declarand ca sursa veniturilor -donatii?”</w:t>
      </w:r>
    </w:p>
    <w:p w14:paraId="6212E6BA" w14:textId="77777777" w:rsidR="00D5620B" w:rsidRPr="00A15AAC" w:rsidRDefault="00D5620B" w:rsidP="00FC1FA8">
      <w:pPr>
        <w:pStyle w:val="ListParagraph"/>
        <w:spacing w:before="240"/>
        <w:ind w:left="0" w:firstLine="720"/>
        <w:jc w:val="both"/>
        <w:rPr>
          <w:rFonts w:eastAsia="SimSun"/>
          <w:b/>
          <w:bCs/>
          <w:kern w:val="3"/>
          <w:u w:val="single"/>
          <w:lang w:val="pt-BR"/>
        </w:rPr>
      </w:pPr>
      <w:r w:rsidRPr="00A15AAC">
        <w:rPr>
          <w:rFonts w:eastAsia="SimSun"/>
          <w:b/>
          <w:bCs/>
          <w:kern w:val="3"/>
          <w:u w:val="single"/>
          <w:lang w:val="pt-BR"/>
        </w:rPr>
        <w:t>Răspuns:</w:t>
      </w:r>
    </w:p>
    <w:p w14:paraId="0A2A4E4E" w14:textId="77777777" w:rsidR="00D5620B" w:rsidRPr="00A15AAC" w:rsidRDefault="00D5620B" w:rsidP="00FC1FA8">
      <w:pPr>
        <w:pStyle w:val="ListParagraph"/>
        <w:spacing w:before="240"/>
        <w:ind w:left="0" w:firstLine="720"/>
        <w:jc w:val="both"/>
        <w:rPr>
          <w:rFonts w:eastAsia="SimSun"/>
          <w:kern w:val="3"/>
          <w:lang w:val="pt-BR"/>
        </w:rPr>
      </w:pPr>
      <w:r w:rsidRPr="00A15AAC">
        <w:rPr>
          <w:rFonts w:eastAsia="SimSun"/>
          <w:kern w:val="3"/>
          <w:lang w:val="pt-BR"/>
        </w:rPr>
        <w:t xml:space="preserve">Sumele provenite din donații încasate întrun alt cont decât cel personal al candidatului, deschis special în acest sens în perioada precampaniei, nu vor fi transferate în contul de campanie, acestea puteau fi folosite doar pentru promovarea competitorului electoral anterior începerii campaniei electorale.  </w:t>
      </w:r>
    </w:p>
    <w:p w14:paraId="140ACCEC" w14:textId="77777777" w:rsidR="00D5620B" w:rsidRPr="00A15AAC" w:rsidRDefault="00D5620B" w:rsidP="00D5620B">
      <w:pPr>
        <w:pStyle w:val="ListParagraph"/>
        <w:spacing w:before="240"/>
        <w:jc w:val="both"/>
        <w:rPr>
          <w:rFonts w:eastAsia="SimSun"/>
          <w:kern w:val="3"/>
          <w:lang w:val="pt-BR"/>
        </w:rPr>
      </w:pPr>
    </w:p>
    <w:p w14:paraId="7D643141" w14:textId="5B187560" w:rsidR="00D5620B" w:rsidRPr="00A15AAC" w:rsidRDefault="00D5620B" w:rsidP="00A15AAC">
      <w:pPr>
        <w:pStyle w:val="ListParagraph"/>
        <w:numPr>
          <w:ilvl w:val="0"/>
          <w:numId w:val="46"/>
        </w:numPr>
        <w:spacing w:before="240"/>
        <w:jc w:val="both"/>
        <w:rPr>
          <w:rFonts w:eastAsia="SimSun"/>
          <w:b/>
          <w:bCs/>
          <w:kern w:val="3"/>
          <w:u w:val="single"/>
          <w:lang w:val="pt-BR"/>
        </w:rPr>
      </w:pPr>
      <w:r w:rsidRPr="00A15AAC">
        <w:rPr>
          <w:rFonts w:eastAsia="SimSun"/>
          <w:b/>
          <w:bCs/>
          <w:kern w:val="3"/>
          <w:u w:val="single"/>
          <w:lang w:val="pt-BR"/>
        </w:rPr>
        <w:t>Întrebare:</w:t>
      </w:r>
    </w:p>
    <w:p w14:paraId="07C27B4F" w14:textId="77777777" w:rsidR="00D5620B" w:rsidRPr="00D5620B" w:rsidRDefault="00D5620B" w:rsidP="00FC1FA8">
      <w:pPr>
        <w:pStyle w:val="ListParagraph"/>
        <w:spacing w:before="240"/>
        <w:ind w:left="0" w:firstLine="720"/>
        <w:jc w:val="both"/>
        <w:rPr>
          <w:rFonts w:eastAsia="SimSun"/>
          <w:kern w:val="3"/>
          <w:lang w:val="pt-BR"/>
        </w:rPr>
      </w:pPr>
      <w:r w:rsidRPr="00D5620B">
        <w:rPr>
          <w:rFonts w:eastAsia="SimSun"/>
          <w:kern w:val="3"/>
          <w:lang w:val="pt-BR"/>
        </w:rPr>
        <w:t>” Candidatul independent are un site cu profil de candidat existent la inceputul campaniei electorale si doreste ca materialele de propaganda electorala online sa fie distribuite/difuzate prin intermendiul site-ului(paginei web) de candidat la alegerile prezidentiale. Acest tip de promovare este permis? Promorarea site-ul cu continut electoral pentru alegerile Prezidentiale 2025 este o cheltuiala eligibila/rambursabila?”</w:t>
      </w:r>
    </w:p>
    <w:p w14:paraId="4B01405E" w14:textId="77777777" w:rsidR="00D5620B" w:rsidRPr="00D5620B" w:rsidRDefault="00D5620B" w:rsidP="00FC1FA8">
      <w:pPr>
        <w:pStyle w:val="ListParagraph"/>
        <w:spacing w:before="240"/>
        <w:ind w:left="0"/>
        <w:jc w:val="both"/>
        <w:rPr>
          <w:rFonts w:eastAsia="SimSun"/>
          <w:kern w:val="3"/>
          <w:u w:val="single"/>
          <w:lang w:val="pt-BR"/>
        </w:rPr>
      </w:pPr>
    </w:p>
    <w:p w14:paraId="0A0F389C" w14:textId="77777777" w:rsidR="00D5620B" w:rsidRPr="00D5620B" w:rsidRDefault="00D5620B" w:rsidP="00FC1FA8">
      <w:pPr>
        <w:pStyle w:val="ListParagraph"/>
        <w:spacing w:before="240"/>
        <w:ind w:left="0" w:firstLine="720"/>
        <w:jc w:val="both"/>
        <w:rPr>
          <w:rFonts w:eastAsia="SimSun"/>
          <w:b/>
          <w:bCs/>
          <w:kern w:val="3"/>
          <w:u w:val="single"/>
        </w:rPr>
      </w:pPr>
      <w:proofErr w:type="spellStart"/>
      <w:r w:rsidRPr="00D5620B">
        <w:rPr>
          <w:rFonts w:eastAsia="SimSun"/>
          <w:b/>
          <w:bCs/>
          <w:kern w:val="3"/>
          <w:u w:val="single"/>
        </w:rPr>
        <w:t>Răspuns</w:t>
      </w:r>
      <w:proofErr w:type="spellEnd"/>
      <w:r w:rsidRPr="00D5620B">
        <w:rPr>
          <w:rFonts w:eastAsia="SimSun"/>
          <w:b/>
          <w:bCs/>
          <w:kern w:val="3"/>
          <w:u w:val="single"/>
        </w:rPr>
        <w:t>:</w:t>
      </w:r>
    </w:p>
    <w:p w14:paraId="04FB5FB7" w14:textId="77777777" w:rsidR="00D5620B" w:rsidRPr="00A15AAC" w:rsidRDefault="00D5620B" w:rsidP="00FC1FA8">
      <w:pPr>
        <w:pStyle w:val="ListParagraph"/>
        <w:spacing w:before="240"/>
        <w:ind w:left="0" w:firstLine="720"/>
        <w:jc w:val="both"/>
        <w:rPr>
          <w:rFonts w:eastAsia="SimSun"/>
          <w:kern w:val="3"/>
          <w:lang w:val="pt-BR"/>
        </w:rPr>
      </w:pPr>
      <w:proofErr w:type="spellStart"/>
      <w:r w:rsidRPr="00D5620B">
        <w:rPr>
          <w:rFonts w:eastAsia="SimSun"/>
          <w:kern w:val="3"/>
        </w:rPr>
        <w:t>Potrivit</w:t>
      </w:r>
      <w:proofErr w:type="spellEnd"/>
      <w:r w:rsidRPr="00D5620B">
        <w:rPr>
          <w:rFonts w:eastAsia="SimSun"/>
          <w:kern w:val="3"/>
        </w:rPr>
        <w:t xml:space="preserve"> </w:t>
      </w:r>
      <w:proofErr w:type="spellStart"/>
      <w:r w:rsidRPr="00D5620B">
        <w:rPr>
          <w:rFonts w:eastAsia="SimSun"/>
          <w:kern w:val="3"/>
        </w:rPr>
        <w:t>dispozițiilor</w:t>
      </w:r>
      <w:proofErr w:type="spellEnd"/>
      <w:r w:rsidRPr="00D5620B">
        <w:rPr>
          <w:rFonts w:eastAsia="SimSun"/>
          <w:kern w:val="3"/>
        </w:rPr>
        <w:t xml:space="preserve"> art. 38 </w:t>
      </w:r>
      <w:proofErr w:type="spellStart"/>
      <w:r w:rsidRPr="00D5620B">
        <w:rPr>
          <w:rFonts w:eastAsia="SimSun"/>
          <w:kern w:val="3"/>
        </w:rPr>
        <w:t>alin</w:t>
      </w:r>
      <w:proofErr w:type="spellEnd"/>
      <w:r w:rsidRPr="00D5620B">
        <w:rPr>
          <w:rFonts w:eastAsia="SimSun"/>
          <w:kern w:val="3"/>
        </w:rPr>
        <w:t xml:space="preserve">. </w:t>
      </w:r>
      <w:r w:rsidRPr="00A15AAC">
        <w:rPr>
          <w:rFonts w:eastAsia="SimSun"/>
          <w:kern w:val="3"/>
          <w:lang w:val="pt-BR"/>
        </w:rPr>
        <w:t xml:space="preserve">(2) din Legea nr. 334/2006, contribuțiile pentru campania electorală pot avea ca destinație, cheltuieli pentru producția și difuzarea materialelor de propagandă electorală online. </w:t>
      </w:r>
    </w:p>
    <w:p w14:paraId="3A9394F2" w14:textId="77777777" w:rsidR="00D5620B" w:rsidRPr="00A15AAC" w:rsidRDefault="00D5620B" w:rsidP="00FC1FA8">
      <w:pPr>
        <w:pStyle w:val="ListParagraph"/>
        <w:spacing w:before="240"/>
        <w:ind w:left="0" w:firstLine="720"/>
        <w:jc w:val="both"/>
        <w:rPr>
          <w:rFonts w:eastAsia="SimSun"/>
          <w:kern w:val="3"/>
          <w:lang w:val="pt-BR"/>
        </w:rPr>
      </w:pPr>
      <w:r w:rsidRPr="00A15AAC">
        <w:rPr>
          <w:rFonts w:eastAsia="SimSun"/>
          <w:kern w:val="3"/>
          <w:lang w:val="pt-BR"/>
        </w:rPr>
        <w:lastRenderedPageBreak/>
        <w:t>În acest sens, materialele produse prin intermediul unor firme specializate, vor putea fi difuzate pe paginile de internet, platforme etc. de către prestatori contractați în acest sens, cu respectarea dispozițiilor art. 36 din Legea nr. 334/2006 și ale OUG nr. 1/2025.</w:t>
      </w:r>
    </w:p>
    <w:p w14:paraId="7193E66A" w14:textId="51BC8F47" w:rsidR="0044510B" w:rsidRDefault="0044510B" w:rsidP="00FC1FA8">
      <w:pPr>
        <w:pStyle w:val="ListParagraph"/>
        <w:spacing w:before="240" w:line="276" w:lineRule="auto"/>
        <w:ind w:left="0"/>
        <w:jc w:val="both"/>
        <w:rPr>
          <w:iCs/>
          <w:color w:val="000000"/>
          <w:lang w:val="ro-RO" w:eastAsia="ro-RO"/>
        </w:rPr>
      </w:pPr>
    </w:p>
    <w:p w14:paraId="7B8AA910" w14:textId="52153B9F" w:rsidR="00FC1FA8" w:rsidRPr="00FC1FA8" w:rsidRDefault="00FC1FA8" w:rsidP="00A15AAC">
      <w:pPr>
        <w:pStyle w:val="ListParagraph"/>
        <w:numPr>
          <w:ilvl w:val="0"/>
          <w:numId w:val="46"/>
        </w:numPr>
        <w:spacing w:before="240"/>
        <w:jc w:val="both"/>
        <w:rPr>
          <w:b/>
          <w:bCs/>
          <w:iCs/>
          <w:color w:val="000000"/>
          <w:u w:val="single"/>
          <w:lang w:eastAsia="ro-RO"/>
        </w:rPr>
      </w:pPr>
      <w:proofErr w:type="spellStart"/>
      <w:r w:rsidRPr="00FC1FA8">
        <w:rPr>
          <w:b/>
          <w:bCs/>
          <w:iCs/>
          <w:color w:val="000000"/>
          <w:u w:val="single"/>
          <w:lang w:eastAsia="ro-RO"/>
        </w:rPr>
        <w:t>Întrebare</w:t>
      </w:r>
      <w:proofErr w:type="spellEnd"/>
      <w:r w:rsidRPr="00FC1FA8">
        <w:rPr>
          <w:b/>
          <w:bCs/>
          <w:iCs/>
          <w:color w:val="000000"/>
          <w:u w:val="single"/>
          <w:lang w:eastAsia="ro-RO"/>
        </w:rPr>
        <w:t>:</w:t>
      </w:r>
    </w:p>
    <w:p w14:paraId="1184C121" w14:textId="77777777" w:rsidR="00FC1FA8" w:rsidRPr="00FC1FA8" w:rsidRDefault="00FC1FA8" w:rsidP="00FC1FA8">
      <w:pPr>
        <w:pStyle w:val="ListParagraph"/>
        <w:spacing w:before="240"/>
        <w:ind w:left="0" w:firstLine="720"/>
        <w:jc w:val="both"/>
        <w:rPr>
          <w:iCs/>
          <w:color w:val="000000"/>
          <w:lang w:val="pt-BR" w:eastAsia="ro-RO"/>
        </w:rPr>
      </w:pPr>
      <w:proofErr w:type="gramStart"/>
      <w:r w:rsidRPr="00FC1FA8">
        <w:rPr>
          <w:iCs/>
          <w:color w:val="000000"/>
          <w:lang w:eastAsia="ro-RO"/>
        </w:rPr>
        <w:t>”</w:t>
      </w:r>
      <w:proofErr w:type="spellStart"/>
      <w:r w:rsidRPr="00FC1FA8">
        <w:rPr>
          <w:iCs/>
          <w:color w:val="000000"/>
          <w:lang w:eastAsia="ro-RO"/>
        </w:rPr>
        <w:t>Având</w:t>
      </w:r>
      <w:proofErr w:type="spellEnd"/>
      <w:proofErr w:type="gramEnd"/>
      <w:r w:rsidRPr="00FC1FA8">
        <w:rPr>
          <w:iCs/>
          <w:color w:val="000000"/>
          <w:lang w:eastAsia="ro-RO"/>
        </w:rPr>
        <w:t xml:space="preserve"> </w:t>
      </w:r>
      <w:proofErr w:type="spellStart"/>
      <w:r w:rsidRPr="00FC1FA8">
        <w:rPr>
          <w:iCs/>
          <w:color w:val="000000"/>
          <w:lang w:eastAsia="ro-RO"/>
        </w:rPr>
        <w:t>în</w:t>
      </w:r>
      <w:proofErr w:type="spellEnd"/>
      <w:r w:rsidRPr="00FC1FA8">
        <w:rPr>
          <w:iCs/>
          <w:color w:val="000000"/>
          <w:lang w:eastAsia="ro-RO"/>
        </w:rPr>
        <w:t xml:space="preserve"> </w:t>
      </w:r>
      <w:proofErr w:type="spellStart"/>
      <w:r w:rsidRPr="00FC1FA8">
        <w:rPr>
          <w:iCs/>
          <w:color w:val="000000"/>
          <w:lang w:eastAsia="ro-RO"/>
        </w:rPr>
        <w:t>vedere</w:t>
      </w:r>
      <w:proofErr w:type="spellEnd"/>
      <w:r w:rsidRPr="00FC1FA8">
        <w:rPr>
          <w:iCs/>
          <w:color w:val="000000"/>
          <w:lang w:eastAsia="ro-RO"/>
        </w:rPr>
        <w:t xml:space="preserve"> </w:t>
      </w:r>
      <w:proofErr w:type="spellStart"/>
      <w:r w:rsidRPr="00FC1FA8">
        <w:rPr>
          <w:iCs/>
          <w:color w:val="000000"/>
          <w:lang w:eastAsia="ro-RO"/>
        </w:rPr>
        <w:t>dispozițiile</w:t>
      </w:r>
      <w:proofErr w:type="spellEnd"/>
      <w:r w:rsidRPr="00FC1FA8">
        <w:rPr>
          <w:iCs/>
          <w:color w:val="000000"/>
          <w:lang w:eastAsia="ro-RO"/>
        </w:rPr>
        <w:t xml:space="preserve"> art. 19 </w:t>
      </w:r>
      <w:proofErr w:type="spellStart"/>
      <w:r w:rsidRPr="00FC1FA8">
        <w:rPr>
          <w:iCs/>
          <w:color w:val="000000"/>
          <w:lang w:eastAsia="ro-RO"/>
        </w:rPr>
        <w:t>alin</w:t>
      </w:r>
      <w:proofErr w:type="spellEnd"/>
      <w:r w:rsidRPr="00FC1FA8">
        <w:rPr>
          <w:iCs/>
          <w:color w:val="000000"/>
          <w:lang w:eastAsia="ro-RO"/>
        </w:rPr>
        <w:t xml:space="preserve">. </w:t>
      </w:r>
      <w:r w:rsidRPr="00FC1FA8">
        <w:rPr>
          <w:iCs/>
          <w:color w:val="000000"/>
          <w:lang w:val="pt-BR" w:eastAsia="ro-RO"/>
        </w:rPr>
        <w:t>(2) lit.b)  din Ghidul finantarii campaniei electorale la alegerile pentru Presedintele Romaniei din anul 2025 din 21.03.2025, precum și ale art. 40 din Legea 370/2004, pentru alegerea Preşedintelui României, republicată, vă rugăm să ne comunicați dacă candidatul independent  în campania pentru alegerile  Presedintelui Romaniei din anul 2025,  beneficiază de timpi de antenă, la serviciile private de radio şi televiziune, contra cost?”</w:t>
      </w:r>
    </w:p>
    <w:p w14:paraId="2CF1BB46" w14:textId="77777777" w:rsidR="00FC1FA8" w:rsidRPr="00FC1FA8" w:rsidRDefault="00FC1FA8" w:rsidP="00FC1FA8">
      <w:pPr>
        <w:pStyle w:val="ListParagraph"/>
        <w:spacing w:before="240"/>
        <w:ind w:left="0"/>
        <w:jc w:val="both"/>
        <w:rPr>
          <w:iCs/>
          <w:color w:val="000000"/>
          <w:lang w:val="pt-BR" w:eastAsia="ro-RO"/>
        </w:rPr>
      </w:pPr>
    </w:p>
    <w:p w14:paraId="50AA2D51" w14:textId="77777777" w:rsidR="00FC1FA8" w:rsidRPr="00FC1FA8" w:rsidRDefault="00FC1FA8" w:rsidP="00FC1FA8">
      <w:pPr>
        <w:pStyle w:val="ListParagraph"/>
        <w:spacing w:before="240"/>
        <w:ind w:left="0" w:firstLine="720"/>
        <w:jc w:val="both"/>
        <w:rPr>
          <w:b/>
          <w:bCs/>
          <w:iCs/>
          <w:color w:val="000000"/>
          <w:u w:val="single"/>
          <w:lang w:eastAsia="ro-RO"/>
        </w:rPr>
      </w:pPr>
      <w:proofErr w:type="spellStart"/>
      <w:r w:rsidRPr="00FC1FA8">
        <w:rPr>
          <w:b/>
          <w:bCs/>
          <w:iCs/>
          <w:color w:val="000000"/>
          <w:u w:val="single"/>
          <w:lang w:eastAsia="ro-RO"/>
        </w:rPr>
        <w:t>Răspuns</w:t>
      </w:r>
      <w:proofErr w:type="spellEnd"/>
      <w:r w:rsidRPr="00FC1FA8">
        <w:rPr>
          <w:b/>
          <w:bCs/>
          <w:iCs/>
          <w:color w:val="000000"/>
          <w:u w:val="single"/>
          <w:lang w:eastAsia="ro-RO"/>
        </w:rPr>
        <w:t>:</w:t>
      </w:r>
    </w:p>
    <w:p w14:paraId="2B9961CE" w14:textId="77777777" w:rsidR="00FC1FA8" w:rsidRPr="00FC1FA8" w:rsidRDefault="00FC1FA8" w:rsidP="00FC1FA8">
      <w:pPr>
        <w:pStyle w:val="ListParagraph"/>
        <w:spacing w:before="240"/>
        <w:ind w:left="0" w:firstLine="720"/>
        <w:jc w:val="both"/>
        <w:rPr>
          <w:iCs/>
          <w:color w:val="000000"/>
          <w:lang w:val="pt-BR" w:eastAsia="ro-RO"/>
        </w:rPr>
      </w:pPr>
      <w:proofErr w:type="spellStart"/>
      <w:r w:rsidRPr="00FC1FA8">
        <w:rPr>
          <w:iCs/>
          <w:color w:val="000000"/>
          <w:lang w:eastAsia="ro-RO"/>
        </w:rPr>
        <w:t>Potrivit</w:t>
      </w:r>
      <w:proofErr w:type="spellEnd"/>
      <w:r w:rsidRPr="00FC1FA8">
        <w:rPr>
          <w:iCs/>
          <w:color w:val="000000"/>
          <w:lang w:eastAsia="ro-RO"/>
        </w:rPr>
        <w:t xml:space="preserve"> </w:t>
      </w:r>
      <w:proofErr w:type="spellStart"/>
      <w:r w:rsidRPr="00FC1FA8">
        <w:rPr>
          <w:iCs/>
          <w:color w:val="000000"/>
          <w:lang w:eastAsia="ro-RO"/>
        </w:rPr>
        <w:t>dispozițiilor</w:t>
      </w:r>
      <w:proofErr w:type="spellEnd"/>
      <w:r w:rsidRPr="00FC1FA8">
        <w:rPr>
          <w:iCs/>
          <w:color w:val="000000"/>
          <w:lang w:eastAsia="ro-RO"/>
        </w:rPr>
        <w:t xml:space="preserve"> art. 38 </w:t>
      </w:r>
      <w:proofErr w:type="spellStart"/>
      <w:r w:rsidRPr="00FC1FA8">
        <w:rPr>
          <w:iCs/>
          <w:color w:val="000000"/>
          <w:lang w:eastAsia="ro-RO"/>
        </w:rPr>
        <w:t>alin</w:t>
      </w:r>
      <w:proofErr w:type="spellEnd"/>
      <w:r w:rsidRPr="00FC1FA8">
        <w:rPr>
          <w:iCs/>
          <w:color w:val="000000"/>
          <w:lang w:eastAsia="ro-RO"/>
        </w:rPr>
        <w:t xml:space="preserve">. </w:t>
      </w:r>
      <w:r w:rsidRPr="00FC1FA8">
        <w:rPr>
          <w:iCs/>
          <w:color w:val="000000"/>
          <w:lang w:val="pt-BR" w:eastAsia="ro-RO"/>
        </w:rPr>
        <w:t>(2) din Legea nr. 334/2006, contribuțiile pentru campania electorală pot avea ca destinație, cheltuieli pentru producția și difuzarea materialelor de propagandă electorală la radio și televiziune;</w:t>
      </w:r>
    </w:p>
    <w:p w14:paraId="3649EC76" w14:textId="77777777" w:rsidR="00FC1FA8" w:rsidRPr="00FC1FA8" w:rsidRDefault="00FC1FA8" w:rsidP="00FC1FA8">
      <w:pPr>
        <w:pStyle w:val="ListParagraph"/>
        <w:spacing w:before="240"/>
        <w:ind w:left="0"/>
        <w:jc w:val="both"/>
        <w:rPr>
          <w:iCs/>
          <w:color w:val="000000"/>
          <w:lang w:val="pt-BR" w:eastAsia="ro-RO"/>
        </w:rPr>
      </w:pPr>
      <w:r w:rsidRPr="00FC1FA8">
        <w:rPr>
          <w:iCs/>
          <w:color w:val="000000"/>
          <w:lang w:val="pt-BR" w:eastAsia="ro-RO"/>
        </w:rPr>
        <w:t>Raportat la cele de mai sus, opinăm că dispozițiile art. 40 din Legea nr. 370/2004 sunt aplicabile și candidaților independenți, însă vă recomandăm să vă adresați Consiliului Naţional al Audiovizualului, în calitate de entitate competentă, pentru lămurirea acestui aspect.</w:t>
      </w:r>
    </w:p>
    <w:p w14:paraId="0F4499EB" w14:textId="77777777" w:rsidR="00FC1FA8" w:rsidRPr="00EE138C" w:rsidRDefault="00FC1FA8" w:rsidP="00FC1FA8">
      <w:pPr>
        <w:pStyle w:val="ListParagraph"/>
        <w:spacing w:before="240" w:line="276" w:lineRule="auto"/>
        <w:ind w:left="0"/>
        <w:jc w:val="both"/>
        <w:rPr>
          <w:iCs/>
          <w:lang w:val="pt-BR" w:eastAsia="ro-RO"/>
        </w:rPr>
      </w:pPr>
    </w:p>
    <w:p w14:paraId="0576BF27" w14:textId="46DDE5FD" w:rsidR="00FC1FA8" w:rsidRPr="00EE138C" w:rsidRDefault="00FC1FA8" w:rsidP="00A15AAC">
      <w:pPr>
        <w:pStyle w:val="ListParagraph"/>
        <w:numPr>
          <w:ilvl w:val="0"/>
          <w:numId w:val="46"/>
        </w:numPr>
        <w:spacing w:line="276" w:lineRule="auto"/>
        <w:rPr>
          <w:b/>
          <w:bCs/>
          <w:u w:val="single"/>
          <w:shd w:val="clear" w:color="auto" w:fill="FFFFFF"/>
          <w:lang w:val="pt-BR"/>
        </w:rPr>
      </w:pPr>
      <w:r w:rsidRPr="00EE138C">
        <w:rPr>
          <w:b/>
          <w:bCs/>
          <w:u w:val="single"/>
          <w:shd w:val="clear" w:color="auto" w:fill="FFFFFF"/>
          <w:lang w:val="pt-BR"/>
        </w:rPr>
        <w:t xml:space="preserve">Întrebare: </w:t>
      </w:r>
    </w:p>
    <w:p w14:paraId="378FE9D9" w14:textId="77777777" w:rsidR="00FC1FA8" w:rsidRPr="00FC1FA8" w:rsidRDefault="00FC1FA8" w:rsidP="00FC1FA8">
      <w:pPr>
        <w:shd w:val="clear" w:color="auto" w:fill="FFFFFF"/>
        <w:spacing w:line="276" w:lineRule="auto"/>
        <w:ind w:firstLine="708"/>
        <w:jc w:val="both"/>
        <w:rPr>
          <w:lang w:val="pt-BR"/>
        </w:rPr>
      </w:pPr>
      <w:r w:rsidRPr="00EE138C">
        <w:rPr>
          <w:lang w:val="pt-BR"/>
        </w:rPr>
        <w:t xml:space="preserve">”Este permis, în timpul campaniei electorale, ca membri de partid sau alte persoane fizice să posteze pe conturi sau pagini de Facebook  mesaje de susținere a unui candidat la alegerile prezidențiale, fără a exista </w:t>
      </w:r>
      <w:r w:rsidRPr="00FC1FA8">
        <w:rPr>
          <w:lang w:val="pt-BR"/>
        </w:rPr>
        <w:t>un contract între acea persoană/pagină și o firmă de promovare  care să raporteze aceste postări la AEP?”</w:t>
      </w:r>
    </w:p>
    <w:p w14:paraId="270B09E4" w14:textId="77777777" w:rsidR="00FC1FA8" w:rsidRPr="00FC1FA8" w:rsidRDefault="00FC1FA8" w:rsidP="00FC1FA8">
      <w:pPr>
        <w:shd w:val="clear" w:color="auto" w:fill="FFFFFF"/>
        <w:spacing w:line="276" w:lineRule="auto"/>
        <w:ind w:firstLine="708"/>
        <w:jc w:val="both"/>
        <w:rPr>
          <w:b/>
          <w:bCs/>
          <w:u w:val="single"/>
          <w:lang w:val="pt-BR"/>
        </w:rPr>
      </w:pPr>
      <w:r w:rsidRPr="00FC1FA8">
        <w:rPr>
          <w:b/>
          <w:bCs/>
          <w:u w:val="single"/>
          <w:lang w:val="pt-BR"/>
        </w:rPr>
        <w:t>Răspuns:</w:t>
      </w:r>
    </w:p>
    <w:p w14:paraId="6D87446B" w14:textId="459C0348" w:rsidR="00FC1FA8" w:rsidRPr="00FC1FA8" w:rsidRDefault="00FC1FA8" w:rsidP="00FC1FA8">
      <w:pPr>
        <w:shd w:val="clear" w:color="auto" w:fill="FFFFFF"/>
        <w:spacing w:line="276" w:lineRule="auto"/>
        <w:ind w:firstLine="708"/>
        <w:jc w:val="both"/>
        <w:rPr>
          <w:lang w:val="pt-BR"/>
        </w:rPr>
      </w:pPr>
      <w:r w:rsidRPr="00FC1FA8">
        <w:rPr>
          <w:lang w:val="pt-BR"/>
        </w:rPr>
        <w:t>Membrii unui partid sau persoanele fizice pot folosi conturile personale create pe platformele online pentru posta mesaje</w:t>
      </w:r>
      <w:r w:rsidR="009C4F29">
        <w:rPr>
          <w:lang w:val="pt-BR"/>
        </w:rPr>
        <w:t xml:space="preserve"> </w:t>
      </w:r>
      <w:r w:rsidRPr="00FC1FA8">
        <w:rPr>
          <w:lang w:val="pt-BR"/>
        </w:rPr>
        <w:t>fără a utiliza materialele de propaganda electorală prevăzute de Legea nr. 334/2006 au de OUG nr, 1/2025.</w:t>
      </w:r>
    </w:p>
    <w:p w14:paraId="7958BFD8" w14:textId="77777777" w:rsidR="00FC1FA8" w:rsidRPr="00FC1FA8" w:rsidRDefault="00FC1FA8" w:rsidP="00FC1FA8">
      <w:pPr>
        <w:shd w:val="clear" w:color="auto" w:fill="FFFFFF"/>
        <w:spacing w:line="276" w:lineRule="auto"/>
        <w:ind w:firstLine="708"/>
        <w:jc w:val="both"/>
        <w:rPr>
          <w:lang w:val="pt-BR"/>
        </w:rPr>
      </w:pPr>
      <w:r w:rsidRPr="00FC1FA8">
        <w:rPr>
          <w:lang w:val="pt-BR"/>
        </w:rPr>
        <w:t>În caz contrar, producția și difuzarea acestora se va face numai prin intermediul unor prestatori contractați în acest sens.</w:t>
      </w:r>
    </w:p>
    <w:p w14:paraId="5CC4AECA" w14:textId="77777777" w:rsidR="00FC1FA8" w:rsidRPr="00FC1FA8" w:rsidRDefault="00FC1FA8" w:rsidP="00FC1FA8">
      <w:pPr>
        <w:shd w:val="clear" w:color="auto" w:fill="FFFFFF"/>
        <w:spacing w:line="276" w:lineRule="auto"/>
        <w:ind w:firstLine="708"/>
        <w:jc w:val="both"/>
        <w:rPr>
          <w:lang w:val="pt-BR"/>
        </w:rPr>
      </w:pPr>
    </w:p>
    <w:p w14:paraId="007255D3" w14:textId="181FB698" w:rsidR="00FC1FA8" w:rsidRPr="00A15AAC" w:rsidRDefault="00FC1FA8" w:rsidP="00A15AAC">
      <w:pPr>
        <w:pStyle w:val="ListParagraph"/>
        <w:numPr>
          <w:ilvl w:val="0"/>
          <w:numId w:val="46"/>
        </w:numPr>
        <w:spacing w:line="276" w:lineRule="auto"/>
        <w:rPr>
          <w:b/>
          <w:bCs/>
          <w:u w:val="single"/>
          <w:shd w:val="clear" w:color="auto" w:fill="FFFFFF"/>
          <w:lang w:val="pt-BR"/>
        </w:rPr>
      </w:pPr>
      <w:r w:rsidRPr="00A15AAC">
        <w:rPr>
          <w:b/>
          <w:bCs/>
          <w:u w:val="single"/>
          <w:shd w:val="clear" w:color="auto" w:fill="FFFFFF"/>
          <w:lang w:val="pt-BR"/>
        </w:rPr>
        <w:t xml:space="preserve">Întrebare: </w:t>
      </w:r>
    </w:p>
    <w:p w14:paraId="3D533C58" w14:textId="3F8B472C" w:rsidR="00FC1FA8" w:rsidRPr="00FC1FA8" w:rsidRDefault="00FC1FA8" w:rsidP="00FC1FA8">
      <w:pPr>
        <w:shd w:val="clear" w:color="auto" w:fill="FFFFFF"/>
        <w:spacing w:line="276" w:lineRule="auto"/>
        <w:ind w:firstLine="708"/>
        <w:jc w:val="both"/>
        <w:rPr>
          <w:lang w:val="pt-BR"/>
        </w:rPr>
      </w:pPr>
      <w:r w:rsidRPr="00FC1FA8">
        <w:rPr>
          <w:lang w:val="pt-BR"/>
        </w:rPr>
        <w:t>”Poate o persoană fizică (inclusiv membru de partid) să posteze în timpul campaniei, pe un cont personal sau o pagină proprie de Facebook, mesaj</w:t>
      </w:r>
      <w:r w:rsidR="009C4F29">
        <w:rPr>
          <w:lang w:val="pt-BR"/>
        </w:rPr>
        <w:t>e</w:t>
      </w:r>
      <w:r w:rsidRPr="00FC1FA8">
        <w:rPr>
          <w:lang w:val="pt-BR"/>
        </w:rPr>
        <w:t xml:space="preserve"> prin care își exprimă opțiunea de vot sau  susținerea pentru un candidat, fără să existe un contract cu un prestator de servicii de promovare și fără ca acea postare să fie raportată la AEP?”</w:t>
      </w:r>
    </w:p>
    <w:p w14:paraId="3D3EDAC1" w14:textId="77777777" w:rsidR="00FC1FA8" w:rsidRPr="00A15AAC" w:rsidRDefault="00FC1FA8" w:rsidP="00FC1FA8">
      <w:pPr>
        <w:shd w:val="clear" w:color="auto" w:fill="FFFFFF"/>
        <w:spacing w:line="276" w:lineRule="auto"/>
        <w:ind w:firstLine="708"/>
        <w:jc w:val="both"/>
        <w:rPr>
          <w:b/>
          <w:bCs/>
          <w:u w:val="single"/>
          <w:lang w:val="pt-BR"/>
        </w:rPr>
      </w:pPr>
      <w:r w:rsidRPr="00A15AAC">
        <w:rPr>
          <w:b/>
          <w:bCs/>
          <w:u w:val="single"/>
          <w:lang w:val="pt-BR"/>
        </w:rPr>
        <w:t>Răspuns:</w:t>
      </w:r>
    </w:p>
    <w:p w14:paraId="2F5AFACD" w14:textId="3A0F2F4B" w:rsidR="00FC1FA8" w:rsidRPr="00FC1FA8" w:rsidRDefault="00FC1FA8" w:rsidP="00FC1FA8">
      <w:pPr>
        <w:shd w:val="clear" w:color="auto" w:fill="FFFFFF"/>
        <w:spacing w:line="276" w:lineRule="auto"/>
        <w:ind w:firstLine="708"/>
        <w:jc w:val="both"/>
        <w:rPr>
          <w:lang w:val="pt-BR"/>
        </w:rPr>
      </w:pPr>
      <w:r w:rsidRPr="00FC1FA8">
        <w:rPr>
          <w:lang w:val="pt-BR"/>
        </w:rPr>
        <w:t>Membrii unui partid sau persoanele fizice pot folosi conturile personale create pe platformele online pentru posta mesaje fără a utiliza materialele de propaganda electorală prevăzute de Legea nr. 334/2006 au de OUG nr, 1/2025.</w:t>
      </w:r>
    </w:p>
    <w:p w14:paraId="50545866" w14:textId="77777777" w:rsidR="00FC1FA8" w:rsidRPr="00FC1FA8" w:rsidRDefault="00FC1FA8" w:rsidP="00FC1FA8">
      <w:pPr>
        <w:shd w:val="clear" w:color="auto" w:fill="FFFFFF"/>
        <w:spacing w:line="276" w:lineRule="auto"/>
        <w:ind w:firstLine="708"/>
        <w:jc w:val="both"/>
        <w:rPr>
          <w:lang w:val="pt-BR"/>
        </w:rPr>
      </w:pPr>
      <w:r w:rsidRPr="00FC1FA8">
        <w:rPr>
          <w:lang w:val="pt-BR"/>
        </w:rPr>
        <w:t>În caz contrar, producția și difuzarea acestora se va face numai prin intermediul unor prestatori contractați în acest sens.</w:t>
      </w:r>
    </w:p>
    <w:p w14:paraId="4ED0174C" w14:textId="77777777" w:rsidR="00FC1FA8" w:rsidRPr="00FC1FA8" w:rsidRDefault="00FC1FA8" w:rsidP="00FC1FA8">
      <w:pPr>
        <w:shd w:val="clear" w:color="auto" w:fill="FFFFFF"/>
        <w:spacing w:line="276" w:lineRule="auto"/>
        <w:ind w:firstLine="708"/>
        <w:jc w:val="both"/>
        <w:rPr>
          <w:lang w:val="pt-BR"/>
        </w:rPr>
      </w:pPr>
    </w:p>
    <w:p w14:paraId="201A9B13" w14:textId="6E848AE8" w:rsidR="00FC1FA8" w:rsidRPr="00A15AAC" w:rsidRDefault="00FC1FA8" w:rsidP="00A15AAC">
      <w:pPr>
        <w:pStyle w:val="ListParagraph"/>
        <w:numPr>
          <w:ilvl w:val="0"/>
          <w:numId w:val="46"/>
        </w:numPr>
        <w:spacing w:line="276" w:lineRule="auto"/>
        <w:rPr>
          <w:b/>
          <w:bCs/>
          <w:u w:val="single"/>
          <w:shd w:val="clear" w:color="auto" w:fill="FFFFFF"/>
          <w:lang w:val="pt-BR"/>
        </w:rPr>
      </w:pPr>
      <w:r w:rsidRPr="00A15AAC">
        <w:rPr>
          <w:b/>
          <w:bCs/>
          <w:u w:val="single"/>
          <w:shd w:val="clear" w:color="auto" w:fill="FFFFFF"/>
          <w:lang w:val="pt-BR"/>
        </w:rPr>
        <w:lastRenderedPageBreak/>
        <w:t xml:space="preserve">Întrebare: </w:t>
      </w:r>
    </w:p>
    <w:p w14:paraId="37BBE0EC" w14:textId="77777777" w:rsidR="00FC1FA8" w:rsidRPr="00FC1FA8" w:rsidRDefault="00FC1FA8" w:rsidP="00FC1FA8">
      <w:pPr>
        <w:shd w:val="clear" w:color="auto" w:fill="FFFFFF"/>
        <w:spacing w:line="276" w:lineRule="auto"/>
        <w:ind w:firstLine="708"/>
        <w:jc w:val="both"/>
        <w:rPr>
          <w:lang w:val="pt-BR"/>
        </w:rPr>
      </w:pPr>
      <w:r w:rsidRPr="00FC1FA8">
        <w:rPr>
          <w:lang w:val="pt-BR"/>
        </w:rPr>
        <w:t>”Este permis ca în timpul campaniei electorale o persoană fizică  (inclusiv membru de partid) să publice pe Facebook mesaje critice la adresa unui candidat, fără a exista un contract de promovare  electorală și fără ca acea activitate să fie raportată la AEP?”</w:t>
      </w:r>
    </w:p>
    <w:p w14:paraId="3DB0A057" w14:textId="77777777" w:rsidR="00FC1FA8" w:rsidRPr="00FC1FA8" w:rsidRDefault="00FC1FA8" w:rsidP="00FC1FA8">
      <w:pPr>
        <w:shd w:val="clear" w:color="auto" w:fill="FFFFFF"/>
        <w:spacing w:line="276" w:lineRule="auto"/>
        <w:ind w:firstLine="708"/>
        <w:jc w:val="both"/>
        <w:rPr>
          <w:b/>
          <w:bCs/>
          <w:u w:val="single"/>
          <w:lang w:val="pt-BR"/>
        </w:rPr>
      </w:pPr>
      <w:r w:rsidRPr="00FC1FA8">
        <w:rPr>
          <w:b/>
          <w:bCs/>
          <w:u w:val="single"/>
          <w:lang w:val="pt-BR"/>
        </w:rPr>
        <w:t>Răspuns:</w:t>
      </w:r>
    </w:p>
    <w:p w14:paraId="3C0404F2" w14:textId="77777777" w:rsidR="00FC1FA8" w:rsidRPr="00FC1FA8" w:rsidRDefault="00FC1FA8" w:rsidP="00FC1FA8">
      <w:pPr>
        <w:shd w:val="clear" w:color="auto" w:fill="FFFFFF"/>
        <w:spacing w:line="276" w:lineRule="auto"/>
        <w:ind w:firstLine="708"/>
        <w:jc w:val="both"/>
        <w:rPr>
          <w:lang w:val="pt-BR"/>
        </w:rPr>
      </w:pPr>
      <w:r w:rsidRPr="00FC1FA8">
        <w:rPr>
          <w:lang w:val="pt-BR"/>
        </w:rPr>
        <w:t>Scopul campaniilor electorale este de a promova candidații participanți la scrutinele organizate, nu de a aduce atingeri imaginii, onoarei si reputatiei unui contracandidat, prin critici, denigrări sau mesaje insultatoare transmise pe retele sociale, astfel de acțiuni putând atrage sancționarea conform legii civile sau penale, după caz.</w:t>
      </w:r>
    </w:p>
    <w:p w14:paraId="013E7B81" w14:textId="77777777" w:rsidR="00FC1FA8" w:rsidRPr="00FC1FA8" w:rsidRDefault="00FC1FA8" w:rsidP="00FC1FA8">
      <w:pPr>
        <w:shd w:val="clear" w:color="auto" w:fill="FFFFFF"/>
        <w:spacing w:line="276" w:lineRule="auto"/>
        <w:ind w:firstLine="708"/>
        <w:jc w:val="both"/>
        <w:rPr>
          <w:lang w:val="pt-BR"/>
        </w:rPr>
      </w:pPr>
    </w:p>
    <w:p w14:paraId="5514B132" w14:textId="4001F072" w:rsidR="00FC1FA8" w:rsidRPr="00A15AAC" w:rsidRDefault="00FC1FA8" w:rsidP="00A15AAC">
      <w:pPr>
        <w:pStyle w:val="ListParagraph"/>
        <w:numPr>
          <w:ilvl w:val="0"/>
          <w:numId w:val="46"/>
        </w:numPr>
        <w:shd w:val="clear" w:color="auto" w:fill="FFFFFF"/>
        <w:spacing w:line="276" w:lineRule="auto"/>
        <w:jc w:val="both"/>
        <w:rPr>
          <w:b/>
          <w:bCs/>
          <w:u w:val="single"/>
          <w:shd w:val="clear" w:color="auto" w:fill="FFFFFF"/>
          <w:lang w:val="pt-BR"/>
        </w:rPr>
      </w:pPr>
      <w:r w:rsidRPr="00A15AAC">
        <w:rPr>
          <w:lang w:val="pt-BR"/>
        </w:rPr>
        <w:t xml:space="preserve"> </w:t>
      </w:r>
      <w:r w:rsidRPr="00A15AAC">
        <w:rPr>
          <w:b/>
          <w:bCs/>
          <w:u w:val="single"/>
          <w:shd w:val="clear" w:color="auto" w:fill="FFFFFF"/>
          <w:lang w:val="pt-BR"/>
        </w:rPr>
        <w:t xml:space="preserve">Întrebare: </w:t>
      </w:r>
    </w:p>
    <w:p w14:paraId="15DEA0E3" w14:textId="77777777" w:rsidR="00FC1FA8" w:rsidRPr="00FC1FA8" w:rsidRDefault="00FC1FA8" w:rsidP="00FC1FA8">
      <w:pPr>
        <w:shd w:val="clear" w:color="auto" w:fill="FFFFFF"/>
        <w:spacing w:line="276" w:lineRule="auto"/>
        <w:ind w:firstLine="708"/>
        <w:jc w:val="both"/>
        <w:rPr>
          <w:lang w:val="pt-BR"/>
        </w:rPr>
      </w:pPr>
      <w:r w:rsidRPr="00FC1FA8">
        <w:rPr>
          <w:lang w:val="pt-BR"/>
        </w:rPr>
        <w:t>”Paginile de Facebook ale partidelor politice sau ale liderilor locali ai partidelor care susțin un candidat sunt obligate, în timpul campaniei, să fie administrate prin contracte externe și să raporteze către AEP toate mesajele de susținere? Sau au voie să publice mesaje de susținere în regie proprie?”</w:t>
      </w:r>
    </w:p>
    <w:p w14:paraId="18CEDB9D" w14:textId="77777777" w:rsidR="00FC1FA8" w:rsidRPr="00FC1FA8" w:rsidRDefault="00FC1FA8" w:rsidP="00FC1FA8">
      <w:pPr>
        <w:shd w:val="clear" w:color="auto" w:fill="FFFFFF"/>
        <w:spacing w:line="276" w:lineRule="auto"/>
        <w:ind w:firstLine="708"/>
        <w:jc w:val="both"/>
        <w:rPr>
          <w:b/>
          <w:bCs/>
          <w:u w:val="single"/>
          <w:lang w:val="pt-BR"/>
        </w:rPr>
      </w:pPr>
      <w:r w:rsidRPr="00FC1FA8">
        <w:rPr>
          <w:b/>
          <w:bCs/>
          <w:u w:val="single"/>
          <w:lang w:val="pt-BR"/>
        </w:rPr>
        <w:t>Răspuns:</w:t>
      </w:r>
    </w:p>
    <w:p w14:paraId="52CBE3E3" w14:textId="77777777" w:rsidR="00FC1FA8" w:rsidRPr="00FC1FA8" w:rsidRDefault="00FC1FA8" w:rsidP="00FC1FA8">
      <w:pPr>
        <w:shd w:val="clear" w:color="auto" w:fill="FFFFFF"/>
        <w:spacing w:line="276" w:lineRule="auto"/>
        <w:ind w:firstLine="708"/>
        <w:jc w:val="both"/>
        <w:rPr>
          <w:lang w:val="pt-BR"/>
        </w:rPr>
      </w:pPr>
      <w:r w:rsidRPr="00FC1FA8">
        <w:rPr>
          <w:lang w:val="pt-BR"/>
        </w:rPr>
        <w:t>Promovarea candidaților în campania electorală se face numai în condițiile legii, respectiv, producția și difuzarea materialelor de propaganda electorală se va face numai prin intermediul unor prestataori contractați în acest sens. Anexa nr. 26 la Normele Metodologice de aplicare a Legii nr. 334/2006 se va complete în mod obligatoriu.</w:t>
      </w:r>
    </w:p>
    <w:p w14:paraId="72F24ABC" w14:textId="77777777" w:rsidR="00FC1FA8" w:rsidRPr="00FC1FA8" w:rsidRDefault="00FC1FA8" w:rsidP="00FC1FA8">
      <w:pPr>
        <w:shd w:val="clear" w:color="auto" w:fill="FFFFFF"/>
        <w:spacing w:line="276" w:lineRule="auto"/>
        <w:ind w:firstLine="708"/>
        <w:jc w:val="both"/>
        <w:rPr>
          <w:lang w:val="pt-BR"/>
        </w:rPr>
      </w:pPr>
    </w:p>
    <w:p w14:paraId="542A153E" w14:textId="31BE5BFA" w:rsidR="00FC1FA8" w:rsidRPr="00A15AAC" w:rsidRDefault="00FC1FA8" w:rsidP="00A15AAC">
      <w:pPr>
        <w:pStyle w:val="ListParagraph"/>
        <w:numPr>
          <w:ilvl w:val="0"/>
          <w:numId w:val="46"/>
        </w:numPr>
        <w:spacing w:line="276" w:lineRule="auto"/>
        <w:rPr>
          <w:b/>
          <w:bCs/>
          <w:u w:val="single"/>
          <w:shd w:val="clear" w:color="auto" w:fill="FFFFFF"/>
          <w:lang w:val="pt-BR"/>
        </w:rPr>
      </w:pPr>
      <w:r w:rsidRPr="00A15AAC">
        <w:rPr>
          <w:b/>
          <w:bCs/>
          <w:u w:val="single"/>
          <w:shd w:val="clear" w:color="auto" w:fill="FFFFFF"/>
          <w:lang w:val="pt-BR"/>
        </w:rPr>
        <w:t xml:space="preserve">Întrebare: </w:t>
      </w:r>
    </w:p>
    <w:p w14:paraId="6D7DCA9B" w14:textId="77777777" w:rsidR="00FC1FA8" w:rsidRPr="00FC1FA8" w:rsidRDefault="00FC1FA8" w:rsidP="00FC1FA8">
      <w:pPr>
        <w:shd w:val="clear" w:color="auto" w:fill="FFFFFF"/>
        <w:spacing w:line="276" w:lineRule="auto"/>
        <w:ind w:firstLine="708"/>
        <w:jc w:val="both"/>
        <w:rPr>
          <w:lang w:val="pt-BR"/>
        </w:rPr>
      </w:pPr>
      <w:r w:rsidRPr="00FC1FA8">
        <w:rPr>
          <w:lang w:val="pt-BR"/>
        </w:rPr>
        <w:t>”Liderii politici locali ai partidelor care susțin un candidat au voie, în perioada campaniei, să participe la emisiuni online și să își exprime susținerea pentru acel candidat fără să existe un contract de promovare electorală în acest sens?”</w:t>
      </w:r>
    </w:p>
    <w:p w14:paraId="0DD28968" w14:textId="77777777" w:rsidR="00FC1FA8" w:rsidRPr="00FC1FA8" w:rsidRDefault="00FC1FA8" w:rsidP="00FC1FA8">
      <w:pPr>
        <w:shd w:val="clear" w:color="auto" w:fill="FFFFFF"/>
        <w:spacing w:line="276" w:lineRule="auto"/>
        <w:ind w:firstLine="708"/>
        <w:jc w:val="both"/>
        <w:rPr>
          <w:b/>
          <w:bCs/>
          <w:u w:val="single"/>
          <w:lang w:val="pt-BR"/>
        </w:rPr>
      </w:pPr>
      <w:r w:rsidRPr="00FC1FA8">
        <w:rPr>
          <w:b/>
          <w:bCs/>
          <w:u w:val="single"/>
          <w:lang w:val="pt-BR"/>
        </w:rPr>
        <w:t>Răspuns:</w:t>
      </w:r>
    </w:p>
    <w:p w14:paraId="60EE203D" w14:textId="77777777" w:rsidR="00FC1FA8" w:rsidRPr="00FC1FA8" w:rsidRDefault="00FC1FA8" w:rsidP="00FC1FA8">
      <w:pPr>
        <w:shd w:val="clear" w:color="auto" w:fill="FFFFFF"/>
        <w:spacing w:line="276" w:lineRule="auto"/>
        <w:ind w:firstLine="708"/>
        <w:jc w:val="both"/>
        <w:rPr>
          <w:b/>
          <w:bCs/>
          <w:u w:val="single"/>
          <w:lang w:val="pt-BR"/>
        </w:rPr>
      </w:pPr>
      <w:r w:rsidRPr="00FC1FA8">
        <w:rPr>
          <w:lang w:val="pt-BR"/>
        </w:rPr>
        <w:t>Promovarea candidaților în campania electorală se face numai în condițiile legii, respectiv, producția și difuzarea materialelor de propaganda electorală se va face numai prin intermediul unor prestatatori contractați în acest sens.</w:t>
      </w:r>
    </w:p>
    <w:p w14:paraId="2A57AC9D" w14:textId="77777777" w:rsidR="00FC1FA8" w:rsidRPr="00FC1FA8" w:rsidRDefault="00FC1FA8" w:rsidP="00FC1FA8">
      <w:pPr>
        <w:shd w:val="clear" w:color="auto" w:fill="FFFFFF"/>
        <w:spacing w:line="276" w:lineRule="auto"/>
        <w:ind w:firstLine="708"/>
        <w:jc w:val="both"/>
        <w:rPr>
          <w:lang w:val="pt-BR"/>
        </w:rPr>
      </w:pPr>
    </w:p>
    <w:p w14:paraId="0085BE75" w14:textId="28D7579C" w:rsidR="00FC1FA8" w:rsidRPr="00A15AAC" w:rsidRDefault="00FC1FA8" w:rsidP="00A15AAC">
      <w:pPr>
        <w:pStyle w:val="ListParagraph"/>
        <w:numPr>
          <w:ilvl w:val="0"/>
          <w:numId w:val="46"/>
        </w:numPr>
        <w:spacing w:line="276" w:lineRule="auto"/>
        <w:rPr>
          <w:b/>
          <w:bCs/>
          <w:u w:val="single"/>
          <w:shd w:val="clear" w:color="auto" w:fill="FFFFFF"/>
          <w:lang w:val="pt-BR"/>
        </w:rPr>
      </w:pPr>
      <w:r w:rsidRPr="00A15AAC">
        <w:rPr>
          <w:b/>
          <w:bCs/>
          <w:u w:val="single"/>
          <w:shd w:val="clear" w:color="auto" w:fill="FFFFFF"/>
          <w:lang w:val="pt-BR"/>
        </w:rPr>
        <w:t xml:space="preserve">Întrebare: </w:t>
      </w:r>
    </w:p>
    <w:p w14:paraId="25E8438E" w14:textId="77777777" w:rsidR="00FC1FA8" w:rsidRPr="00FC1FA8" w:rsidRDefault="00FC1FA8" w:rsidP="00FC1FA8">
      <w:pPr>
        <w:shd w:val="clear" w:color="auto" w:fill="FFFFFF"/>
        <w:spacing w:line="276" w:lineRule="auto"/>
        <w:ind w:firstLine="708"/>
        <w:jc w:val="both"/>
        <w:rPr>
          <w:lang w:val="pt-BR"/>
        </w:rPr>
      </w:pPr>
      <w:r w:rsidRPr="00FC1FA8">
        <w:rPr>
          <w:lang w:val="pt-BR"/>
        </w:rPr>
        <w:t>” Este necesar, la începutul campaniei electorale oficiale pentru alegerile prezidențiale, ca paginile de Facebook să șteargă bannerele, coperțile sau postările text/video de susținere a candidatului care au fost publicate anterior, în perioada preelectorală?”</w:t>
      </w:r>
    </w:p>
    <w:p w14:paraId="5A746924" w14:textId="77777777" w:rsidR="00FC1FA8" w:rsidRPr="00FC1FA8" w:rsidRDefault="00FC1FA8" w:rsidP="00FC1FA8">
      <w:pPr>
        <w:shd w:val="clear" w:color="auto" w:fill="FFFFFF"/>
        <w:spacing w:line="276" w:lineRule="auto"/>
        <w:ind w:firstLine="708"/>
        <w:jc w:val="both"/>
        <w:rPr>
          <w:b/>
          <w:bCs/>
          <w:u w:val="single"/>
          <w:lang w:val="pt-BR"/>
        </w:rPr>
      </w:pPr>
      <w:r w:rsidRPr="00FC1FA8">
        <w:rPr>
          <w:b/>
          <w:bCs/>
          <w:u w:val="single"/>
          <w:lang w:val="pt-BR"/>
        </w:rPr>
        <w:t>Răspuns:</w:t>
      </w:r>
    </w:p>
    <w:p w14:paraId="3EF26527" w14:textId="77777777" w:rsidR="00FC1FA8" w:rsidRPr="00FC1FA8" w:rsidRDefault="00FC1FA8" w:rsidP="00FC1FA8">
      <w:pPr>
        <w:shd w:val="clear" w:color="auto" w:fill="FFFFFF"/>
        <w:spacing w:line="276" w:lineRule="auto"/>
        <w:ind w:firstLine="708"/>
        <w:jc w:val="both"/>
        <w:rPr>
          <w:lang w:val="pt-BR"/>
        </w:rPr>
      </w:pPr>
      <w:r w:rsidRPr="00FC1FA8">
        <w:rPr>
          <w:lang w:val="pt-BR"/>
        </w:rPr>
        <w:t>În campania electorală vor fi utilizate numai tipurile de materiale de propaganda electorală prevăzute de lege, motiv pentru care sugerăm eliminarea conținutului postat anterior pentru evitarea distribuirii acestuia de către terțe persoane, acțiune ce atrage de la sine aplicarea sancțiunilor.</w:t>
      </w:r>
    </w:p>
    <w:p w14:paraId="741F6DDE" w14:textId="77777777" w:rsidR="00FC1FA8" w:rsidRPr="00FC1FA8" w:rsidRDefault="00FC1FA8" w:rsidP="00FC1FA8">
      <w:pPr>
        <w:shd w:val="clear" w:color="auto" w:fill="FFFFFF"/>
        <w:spacing w:line="276" w:lineRule="auto"/>
        <w:ind w:firstLine="708"/>
        <w:jc w:val="both"/>
        <w:rPr>
          <w:lang w:val="pt-BR"/>
        </w:rPr>
      </w:pPr>
    </w:p>
    <w:p w14:paraId="74C6E2A5" w14:textId="5739868D" w:rsidR="00FC1FA8" w:rsidRPr="00A15AAC" w:rsidRDefault="00FC1FA8" w:rsidP="00A15AAC">
      <w:pPr>
        <w:pStyle w:val="ListParagraph"/>
        <w:numPr>
          <w:ilvl w:val="0"/>
          <w:numId w:val="46"/>
        </w:numPr>
        <w:spacing w:line="276" w:lineRule="auto"/>
        <w:rPr>
          <w:b/>
          <w:bCs/>
          <w:u w:val="single"/>
          <w:shd w:val="clear" w:color="auto" w:fill="FFFFFF"/>
          <w:lang w:val="pt-BR"/>
        </w:rPr>
      </w:pPr>
      <w:r w:rsidRPr="00A15AAC">
        <w:rPr>
          <w:b/>
          <w:bCs/>
          <w:u w:val="single"/>
          <w:shd w:val="clear" w:color="auto" w:fill="FFFFFF"/>
          <w:lang w:val="pt-BR"/>
        </w:rPr>
        <w:lastRenderedPageBreak/>
        <w:t xml:space="preserve">Întrebare: </w:t>
      </w:r>
    </w:p>
    <w:p w14:paraId="0CF1BDAB" w14:textId="77777777" w:rsidR="00FC1FA8" w:rsidRPr="00FC1FA8" w:rsidRDefault="00FC1FA8" w:rsidP="00FC1FA8">
      <w:pPr>
        <w:shd w:val="clear" w:color="auto" w:fill="FFFFFF"/>
        <w:spacing w:line="276" w:lineRule="auto"/>
        <w:ind w:firstLine="708"/>
        <w:jc w:val="both"/>
        <w:rPr>
          <w:lang w:val="pt-BR"/>
        </w:rPr>
      </w:pPr>
      <w:r w:rsidRPr="00FC1FA8">
        <w:rPr>
          <w:lang w:val="pt-BR"/>
        </w:rPr>
        <w:t xml:space="preserve"> ”Există vreo interdicție ca în timpul campaniei să fie redistribuite (share) în regie proprie, fără contract de administrare a paginii, pe conturi personale, ale organizațiilor politice sau ale publicațiilor, materiale postate de candidați sau de pagini oficiale ale acestora? Ne referim strict la redistribuire, nu la creare de conținut nou.”</w:t>
      </w:r>
    </w:p>
    <w:p w14:paraId="310607FD" w14:textId="77777777" w:rsidR="00FC1FA8" w:rsidRPr="00FC1FA8" w:rsidRDefault="00FC1FA8" w:rsidP="00FC1FA8">
      <w:pPr>
        <w:shd w:val="clear" w:color="auto" w:fill="FFFFFF"/>
        <w:spacing w:line="276" w:lineRule="auto"/>
        <w:ind w:firstLine="708"/>
        <w:jc w:val="both"/>
        <w:rPr>
          <w:b/>
          <w:bCs/>
          <w:u w:val="single"/>
          <w:lang w:val="pt-BR"/>
        </w:rPr>
      </w:pPr>
      <w:r w:rsidRPr="00FC1FA8">
        <w:rPr>
          <w:b/>
          <w:bCs/>
          <w:u w:val="single"/>
          <w:lang w:val="pt-BR"/>
        </w:rPr>
        <w:t>Răspuns:</w:t>
      </w:r>
    </w:p>
    <w:p w14:paraId="4F6D3799" w14:textId="77777777" w:rsidR="00FC1FA8" w:rsidRDefault="00FC1FA8" w:rsidP="00FC1FA8">
      <w:pPr>
        <w:shd w:val="clear" w:color="auto" w:fill="FFFFFF"/>
        <w:spacing w:line="276" w:lineRule="auto"/>
        <w:ind w:firstLine="708"/>
        <w:jc w:val="both"/>
        <w:rPr>
          <w:lang w:val="pt-BR"/>
        </w:rPr>
      </w:pPr>
      <w:r w:rsidRPr="00FC1FA8">
        <w:rPr>
          <w:lang w:val="pt-BR"/>
        </w:rPr>
        <w:t>Producția și difuzarea materialelor de propaganda electorală se va face numai prin intermediul unor prestatori contractați în acest sens.</w:t>
      </w:r>
    </w:p>
    <w:p w14:paraId="58D036FE" w14:textId="77777777" w:rsidR="00A15AAC" w:rsidRPr="00FC1FA8" w:rsidRDefault="00A15AAC" w:rsidP="00FC1FA8">
      <w:pPr>
        <w:shd w:val="clear" w:color="auto" w:fill="FFFFFF"/>
        <w:spacing w:line="276" w:lineRule="auto"/>
        <w:ind w:firstLine="708"/>
        <w:jc w:val="both"/>
        <w:rPr>
          <w:lang w:val="pt-BR"/>
        </w:rPr>
      </w:pPr>
    </w:p>
    <w:p w14:paraId="4F2424E8" w14:textId="17A2380E" w:rsidR="00FC1FA8" w:rsidRPr="00A15AAC" w:rsidRDefault="00FC1FA8" w:rsidP="00A15AAC">
      <w:pPr>
        <w:pStyle w:val="ListParagraph"/>
        <w:numPr>
          <w:ilvl w:val="0"/>
          <w:numId w:val="46"/>
        </w:numPr>
        <w:spacing w:line="276" w:lineRule="auto"/>
        <w:rPr>
          <w:b/>
          <w:bCs/>
          <w:u w:val="single"/>
          <w:shd w:val="clear" w:color="auto" w:fill="FFFFFF"/>
          <w:lang w:val="pt-BR"/>
        </w:rPr>
      </w:pPr>
      <w:r w:rsidRPr="00A15AAC">
        <w:rPr>
          <w:b/>
          <w:bCs/>
          <w:u w:val="single"/>
          <w:shd w:val="clear" w:color="auto" w:fill="FFFFFF"/>
          <w:lang w:val="pt-BR"/>
        </w:rPr>
        <w:t xml:space="preserve">Întrebare: </w:t>
      </w:r>
    </w:p>
    <w:p w14:paraId="38A8B019" w14:textId="77777777" w:rsidR="00FC1FA8" w:rsidRPr="00FC1FA8" w:rsidRDefault="00FC1FA8" w:rsidP="00FC1FA8">
      <w:pPr>
        <w:shd w:val="clear" w:color="auto" w:fill="FFFFFF"/>
        <w:spacing w:line="276" w:lineRule="auto"/>
        <w:ind w:firstLine="708"/>
        <w:jc w:val="both"/>
        <w:rPr>
          <w:lang w:val="pt-BR"/>
        </w:rPr>
      </w:pPr>
      <w:r w:rsidRPr="00FC1FA8">
        <w:rPr>
          <w:lang w:val="pt-BR"/>
        </w:rPr>
        <w:t>” Este obligatoriu ca eticheta care ocupă 10% din suprafața materialului să fie amplasată exclusiv în partea superioară a paginii sau aceasta poate fi poziționată și în partea inferioară, cu condiția respectării dimensiunii și vizibilității?”</w:t>
      </w:r>
    </w:p>
    <w:p w14:paraId="3A78846D" w14:textId="77777777" w:rsidR="00FC1FA8" w:rsidRPr="00FC1FA8" w:rsidRDefault="00FC1FA8" w:rsidP="00FC1FA8">
      <w:pPr>
        <w:shd w:val="clear" w:color="auto" w:fill="FFFFFF"/>
        <w:spacing w:line="276" w:lineRule="auto"/>
        <w:ind w:firstLine="708"/>
        <w:jc w:val="both"/>
        <w:rPr>
          <w:b/>
          <w:bCs/>
          <w:u w:val="single"/>
        </w:rPr>
      </w:pPr>
      <w:proofErr w:type="spellStart"/>
      <w:r w:rsidRPr="00FC1FA8">
        <w:rPr>
          <w:b/>
          <w:bCs/>
          <w:u w:val="single"/>
        </w:rPr>
        <w:t>Răspuns</w:t>
      </w:r>
      <w:proofErr w:type="spellEnd"/>
      <w:r w:rsidRPr="00FC1FA8">
        <w:rPr>
          <w:b/>
          <w:bCs/>
          <w:u w:val="single"/>
        </w:rPr>
        <w:t>:</w:t>
      </w:r>
    </w:p>
    <w:p w14:paraId="3C7D1F2B" w14:textId="77777777" w:rsidR="00FC1FA8" w:rsidRPr="00FC1FA8" w:rsidRDefault="00FC1FA8" w:rsidP="00FC1FA8">
      <w:pPr>
        <w:shd w:val="clear" w:color="auto" w:fill="FFFFFF"/>
        <w:spacing w:line="276" w:lineRule="auto"/>
        <w:ind w:firstLine="708"/>
        <w:jc w:val="both"/>
        <w:rPr>
          <w:lang w:val="pt-BR"/>
        </w:rPr>
      </w:pPr>
      <w:proofErr w:type="spellStart"/>
      <w:r w:rsidRPr="00FC1FA8">
        <w:t>Potrivit</w:t>
      </w:r>
      <w:proofErr w:type="spellEnd"/>
      <w:r w:rsidRPr="00FC1FA8">
        <w:t xml:space="preserve"> </w:t>
      </w:r>
      <w:proofErr w:type="spellStart"/>
      <w:r w:rsidRPr="00FC1FA8">
        <w:t>dispozițiilor</w:t>
      </w:r>
      <w:proofErr w:type="spellEnd"/>
      <w:r w:rsidRPr="00FC1FA8">
        <w:t xml:space="preserve"> art. 3 </w:t>
      </w:r>
      <w:proofErr w:type="spellStart"/>
      <w:r w:rsidRPr="00FC1FA8">
        <w:t>alin</w:t>
      </w:r>
      <w:proofErr w:type="spellEnd"/>
      <w:r w:rsidRPr="00FC1FA8">
        <w:t xml:space="preserve">. </w:t>
      </w:r>
      <w:r w:rsidRPr="00FC1FA8">
        <w:rPr>
          <w:lang w:val="pt-BR"/>
        </w:rPr>
        <w:t xml:space="preserve">(1) din Hotărârea AEP nr. 9/2025, privind modul de promovare, distribuire, publicare sau editare a materialelor publicitare politice utilizate în campania electorală la alegerile pentru Președintele României din anul 2025, informațiile prevăzute obligatorii a fi inscripționate se grupează într-o etichetă care va fi vizibilă permanent </w:t>
      </w:r>
      <w:r w:rsidRPr="00FC1FA8">
        <w:rPr>
          <w:b/>
          <w:bCs/>
          <w:lang w:val="pt-BR"/>
        </w:rPr>
        <w:t>în partea superioară a cadrului vizual sau a imagin</w:t>
      </w:r>
      <w:r w:rsidRPr="00FC1FA8">
        <w:rPr>
          <w:lang w:val="pt-BR"/>
        </w:rPr>
        <w:t>ii, după caz, și care va fi dispusă astfel încât să formeze o bandă având dimensiunea de 10% din cea a cadrului vizual sau a imaginii, după caz, și care să acopere toată latura superioară a materialului, realizată conform regulilor de identitate vizuală.</w:t>
      </w:r>
    </w:p>
    <w:p w14:paraId="272178BC" w14:textId="77777777" w:rsidR="00FC1FA8" w:rsidRPr="00FC1FA8" w:rsidRDefault="00FC1FA8" w:rsidP="00FC1FA8">
      <w:pPr>
        <w:shd w:val="clear" w:color="auto" w:fill="FFFFFF"/>
        <w:spacing w:line="276" w:lineRule="auto"/>
        <w:ind w:firstLine="708"/>
        <w:jc w:val="both"/>
        <w:rPr>
          <w:lang w:val="pt-BR"/>
        </w:rPr>
      </w:pPr>
    </w:p>
    <w:p w14:paraId="4A217C0B" w14:textId="38E6B527" w:rsidR="00FC1FA8" w:rsidRPr="00A15AAC" w:rsidRDefault="00FC1FA8" w:rsidP="00A15AAC">
      <w:pPr>
        <w:pStyle w:val="ListParagraph"/>
        <w:numPr>
          <w:ilvl w:val="0"/>
          <w:numId w:val="46"/>
        </w:numPr>
        <w:spacing w:line="276" w:lineRule="auto"/>
        <w:rPr>
          <w:b/>
          <w:bCs/>
          <w:u w:val="single"/>
          <w:shd w:val="clear" w:color="auto" w:fill="FFFFFF"/>
          <w:lang w:val="pt-BR"/>
        </w:rPr>
      </w:pPr>
      <w:r w:rsidRPr="00A15AAC">
        <w:rPr>
          <w:b/>
          <w:bCs/>
          <w:u w:val="single"/>
          <w:shd w:val="clear" w:color="auto" w:fill="FFFFFF"/>
          <w:lang w:val="pt-BR"/>
        </w:rPr>
        <w:t xml:space="preserve">Întrebare: </w:t>
      </w:r>
    </w:p>
    <w:p w14:paraId="01A0913C" w14:textId="77777777" w:rsidR="00FC1FA8" w:rsidRPr="00FC1FA8" w:rsidRDefault="00FC1FA8" w:rsidP="00FC1FA8">
      <w:pPr>
        <w:shd w:val="clear" w:color="auto" w:fill="FFFFFF"/>
        <w:spacing w:line="276" w:lineRule="auto"/>
        <w:ind w:firstLine="708"/>
        <w:jc w:val="both"/>
        <w:rPr>
          <w:lang w:val="pt-BR"/>
        </w:rPr>
      </w:pPr>
      <w:r w:rsidRPr="00FC1FA8">
        <w:rPr>
          <w:lang w:val="pt-BR"/>
        </w:rPr>
        <w:t>” În cazul materialelor tipărite care conțin mai multe pagini (ex: pliante tip flayer cu față-verso sau reviste electorale de 8–10 pagini), este necesară includerea etichetei pe fiecare pagină în parte sau este suficientă plasarea etichetei doar pe prima pagină?”</w:t>
      </w:r>
    </w:p>
    <w:p w14:paraId="07F0591B" w14:textId="77777777" w:rsidR="00FC1FA8" w:rsidRPr="00FC1FA8" w:rsidRDefault="00FC1FA8" w:rsidP="00FC1FA8">
      <w:pPr>
        <w:shd w:val="clear" w:color="auto" w:fill="FFFFFF"/>
        <w:spacing w:line="276" w:lineRule="auto"/>
        <w:ind w:firstLine="708"/>
        <w:jc w:val="both"/>
        <w:rPr>
          <w:b/>
          <w:bCs/>
          <w:u w:val="single"/>
          <w:lang w:val="pt-BR"/>
        </w:rPr>
      </w:pPr>
      <w:r w:rsidRPr="00FC1FA8">
        <w:rPr>
          <w:b/>
          <w:bCs/>
          <w:u w:val="single"/>
          <w:lang w:val="pt-BR"/>
        </w:rPr>
        <w:t>Răspuns:</w:t>
      </w:r>
    </w:p>
    <w:p w14:paraId="531D1F61" w14:textId="67720BF5" w:rsidR="00F521B6" w:rsidRPr="00F521B6" w:rsidRDefault="00FC1FA8" w:rsidP="00F521B6">
      <w:pPr>
        <w:shd w:val="clear" w:color="auto" w:fill="FFFFFF"/>
        <w:spacing w:line="276" w:lineRule="auto"/>
        <w:ind w:firstLine="708"/>
        <w:jc w:val="both"/>
        <w:rPr>
          <w:lang w:val="pt-BR"/>
        </w:rPr>
      </w:pPr>
      <w:r w:rsidRPr="00FC1FA8">
        <w:rPr>
          <w:lang w:val="pt-BR"/>
        </w:rPr>
        <w:t>Etichetarea se va face doar pe prima pagină a materialului publicitar politic, cu respectarea prevederilor legale mai sus menționate, precum și a dispozițiilor art. 36 din Legea nr. 334/2006</w:t>
      </w:r>
      <w:r w:rsidR="00F521B6">
        <w:rPr>
          <w:lang w:val="pt-BR"/>
        </w:rPr>
        <w:t>.</w:t>
      </w:r>
    </w:p>
    <w:p w14:paraId="693B4A80" w14:textId="77777777" w:rsidR="00F521B6" w:rsidRDefault="00F521B6" w:rsidP="00D5620B">
      <w:pPr>
        <w:pStyle w:val="ListParagraph"/>
        <w:spacing w:before="240" w:line="276" w:lineRule="auto"/>
        <w:jc w:val="both"/>
        <w:rPr>
          <w:color w:val="000000"/>
          <w:lang w:val="pt-BR" w:eastAsia="ro-RO"/>
        </w:rPr>
      </w:pPr>
    </w:p>
    <w:p w14:paraId="110BDD55" w14:textId="2E3CBB3B" w:rsidR="00F521B6" w:rsidRPr="00F521B6" w:rsidRDefault="00F521B6" w:rsidP="00F521B6">
      <w:pPr>
        <w:pStyle w:val="ListParagraph"/>
        <w:numPr>
          <w:ilvl w:val="0"/>
          <w:numId w:val="46"/>
        </w:numPr>
        <w:spacing w:line="276" w:lineRule="auto"/>
        <w:jc w:val="both"/>
        <w:rPr>
          <w:b/>
          <w:bCs/>
          <w:noProof/>
          <w:u w:val="single"/>
          <w:lang w:val="ro-RO" w:eastAsia="ro-RO"/>
        </w:rPr>
      </w:pPr>
      <w:r w:rsidRPr="00F521B6">
        <w:rPr>
          <w:b/>
          <w:bCs/>
          <w:noProof/>
          <w:u w:val="single"/>
          <w:lang w:val="ro-RO" w:eastAsia="ro-RO"/>
        </w:rPr>
        <w:t>Întrebare:</w:t>
      </w:r>
    </w:p>
    <w:p w14:paraId="0F36B0BE" w14:textId="77777777" w:rsidR="00F521B6" w:rsidRPr="00F521B6" w:rsidRDefault="00F521B6" w:rsidP="00F521B6">
      <w:pPr>
        <w:pStyle w:val="gmail-selectable-text"/>
        <w:spacing w:before="0" w:beforeAutospacing="0"/>
        <w:jc w:val="both"/>
        <w:rPr>
          <w:rFonts w:ascii="Times New Roman" w:hAnsi="Times New Roman" w:cs="Times New Roman"/>
          <w:color w:val="000000"/>
          <w:lang w:val="ro-RO"/>
        </w:rPr>
      </w:pPr>
      <w:r w:rsidRPr="00887040">
        <w:rPr>
          <w:rFonts w:ascii="Times New Roman" w:eastAsia="Times New Roman" w:hAnsi="Times New Roman" w:cs="Times New Roman"/>
          <w:i/>
          <w:iCs/>
          <w:noProof/>
          <w:lang w:val="ro-RO" w:eastAsia="ro-RO"/>
        </w:rPr>
        <w:t xml:space="preserve"> “</w:t>
      </w:r>
      <w:r w:rsidRPr="00F521B6">
        <w:rPr>
          <w:rFonts w:ascii="Times New Roman" w:hAnsi="Times New Roman" w:cs="Times New Roman"/>
          <w:color w:val="000000"/>
          <w:lang w:val="ro-RO"/>
        </w:rPr>
        <w:t xml:space="preserve">O postare a unui Material Publicitar Politic </w:t>
      </w:r>
      <w:proofErr w:type="spellStart"/>
      <w:r w:rsidRPr="00F521B6">
        <w:rPr>
          <w:rFonts w:ascii="Times New Roman" w:hAnsi="Times New Roman" w:cs="Times New Roman"/>
          <w:color w:val="000000"/>
          <w:lang w:val="ro-RO"/>
        </w:rPr>
        <w:t>facuta</w:t>
      </w:r>
      <w:proofErr w:type="spellEnd"/>
      <w:r w:rsidRPr="00F521B6">
        <w:rPr>
          <w:rFonts w:ascii="Times New Roman" w:hAnsi="Times New Roman" w:cs="Times New Roman"/>
          <w:color w:val="000000"/>
          <w:lang w:val="ro-RO"/>
        </w:rPr>
        <w:t xml:space="preserve"> pe Facebook, care este un material </w:t>
      </w:r>
      <w:proofErr w:type="spellStart"/>
      <w:r w:rsidRPr="00F521B6">
        <w:rPr>
          <w:rFonts w:ascii="Times New Roman" w:hAnsi="Times New Roman" w:cs="Times New Roman"/>
          <w:color w:val="000000"/>
          <w:lang w:val="ro-RO"/>
        </w:rPr>
        <w:t>boostat</w:t>
      </w:r>
      <w:proofErr w:type="spellEnd"/>
      <w:r w:rsidRPr="00F521B6">
        <w:rPr>
          <w:rFonts w:ascii="Times New Roman" w:hAnsi="Times New Roman" w:cs="Times New Roman"/>
          <w:color w:val="000000"/>
          <w:lang w:val="ro-RO"/>
        </w:rPr>
        <w:t xml:space="preserve"> si pe cale de </w:t>
      </w:r>
      <w:proofErr w:type="spellStart"/>
      <w:r w:rsidRPr="00F521B6">
        <w:rPr>
          <w:rFonts w:ascii="Times New Roman" w:hAnsi="Times New Roman" w:cs="Times New Roman"/>
          <w:color w:val="000000"/>
          <w:lang w:val="ro-RO"/>
        </w:rPr>
        <w:t>consecinta</w:t>
      </w:r>
      <w:proofErr w:type="spellEnd"/>
      <w:r w:rsidRPr="00F521B6">
        <w:rPr>
          <w:rFonts w:ascii="Times New Roman" w:hAnsi="Times New Roman" w:cs="Times New Roman"/>
          <w:color w:val="000000"/>
          <w:lang w:val="ro-RO"/>
        </w:rPr>
        <w:t xml:space="preserve"> s-a ales cifra 1 pentru litera B, poate fi publicată și pe </w:t>
      </w:r>
      <w:proofErr w:type="spellStart"/>
      <w:r w:rsidRPr="00F521B6">
        <w:rPr>
          <w:rFonts w:ascii="Times New Roman" w:hAnsi="Times New Roman" w:cs="Times New Roman"/>
          <w:color w:val="000000"/>
          <w:lang w:val="ro-RO"/>
        </w:rPr>
        <w:t>TikTok</w:t>
      </w:r>
      <w:proofErr w:type="spellEnd"/>
      <w:r w:rsidRPr="00F521B6">
        <w:rPr>
          <w:rFonts w:ascii="Times New Roman" w:hAnsi="Times New Roman" w:cs="Times New Roman"/>
          <w:color w:val="000000"/>
          <w:lang w:val="ro-RO"/>
        </w:rPr>
        <w:t xml:space="preserve"> cu același cod CPP </w:t>
      </w:r>
      <w:proofErr w:type="spellStart"/>
      <w:r w:rsidRPr="00F521B6">
        <w:rPr>
          <w:rFonts w:ascii="Times New Roman" w:hAnsi="Times New Roman" w:cs="Times New Roman"/>
          <w:color w:val="000000"/>
          <w:lang w:val="ro-RO"/>
        </w:rPr>
        <w:t>avand</w:t>
      </w:r>
      <w:proofErr w:type="spellEnd"/>
      <w:r w:rsidRPr="00F521B6">
        <w:rPr>
          <w:rFonts w:ascii="Times New Roman" w:hAnsi="Times New Roman" w:cs="Times New Roman"/>
          <w:color w:val="000000"/>
          <w:lang w:val="ro-RO"/>
        </w:rPr>
        <w:t xml:space="preserve"> in vedere ca </w:t>
      </w:r>
      <w:proofErr w:type="spellStart"/>
      <w:r w:rsidRPr="00F521B6">
        <w:rPr>
          <w:rFonts w:ascii="Times New Roman" w:hAnsi="Times New Roman" w:cs="Times New Roman"/>
          <w:color w:val="000000"/>
          <w:lang w:val="ro-RO"/>
        </w:rPr>
        <w:t>TikTok</w:t>
      </w:r>
      <w:proofErr w:type="spellEnd"/>
      <w:r w:rsidRPr="00F521B6">
        <w:rPr>
          <w:rFonts w:ascii="Times New Roman" w:hAnsi="Times New Roman" w:cs="Times New Roman"/>
          <w:color w:val="000000"/>
          <w:lang w:val="ro-RO"/>
        </w:rPr>
        <w:t xml:space="preserve"> nu permite </w:t>
      </w:r>
      <w:proofErr w:type="spellStart"/>
      <w:r w:rsidRPr="00F521B6">
        <w:rPr>
          <w:rFonts w:ascii="Times New Roman" w:hAnsi="Times New Roman" w:cs="Times New Roman"/>
          <w:color w:val="000000"/>
          <w:lang w:val="ro-RO"/>
        </w:rPr>
        <w:t>targetare</w:t>
      </w:r>
      <w:proofErr w:type="spellEnd"/>
      <w:r w:rsidRPr="00F521B6">
        <w:rPr>
          <w:rFonts w:ascii="Times New Roman" w:hAnsi="Times New Roman" w:cs="Times New Roman"/>
          <w:color w:val="000000"/>
          <w:lang w:val="ro-RO"/>
        </w:rPr>
        <w:t xml:space="preserve"> prin </w:t>
      </w:r>
      <w:proofErr w:type="spellStart"/>
      <w:r w:rsidRPr="00F521B6">
        <w:rPr>
          <w:rFonts w:ascii="Times New Roman" w:hAnsi="Times New Roman" w:cs="Times New Roman"/>
          <w:color w:val="000000"/>
          <w:lang w:val="ro-RO"/>
        </w:rPr>
        <w:t>boost</w:t>
      </w:r>
      <w:proofErr w:type="spellEnd"/>
      <w:r w:rsidRPr="00F521B6">
        <w:rPr>
          <w:rFonts w:ascii="Times New Roman" w:hAnsi="Times New Roman" w:cs="Times New Roman"/>
          <w:color w:val="000000"/>
          <w:lang w:val="ro-RO"/>
        </w:rPr>
        <w:t>?</w:t>
      </w:r>
    </w:p>
    <w:p w14:paraId="4027189A" w14:textId="77777777" w:rsidR="00F521B6" w:rsidRPr="00F521B6" w:rsidRDefault="00F521B6" w:rsidP="00F521B6">
      <w:pPr>
        <w:pStyle w:val="gmail-selectable-text"/>
        <w:spacing w:before="0" w:beforeAutospacing="0"/>
        <w:jc w:val="both"/>
        <w:rPr>
          <w:rFonts w:ascii="Times New Roman" w:eastAsia="Times New Roman" w:hAnsi="Times New Roman" w:cs="Times New Roman"/>
          <w:noProof/>
          <w:lang w:val="ro-RO" w:eastAsia="ro-RO"/>
        </w:rPr>
      </w:pPr>
      <w:r w:rsidRPr="00887040">
        <w:rPr>
          <w:rFonts w:ascii="Times New Roman" w:hAnsi="Times New Roman" w:cs="Times New Roman"/>
          <w:i/>
          <w:iCs/>
          <w:color w:val="000000"/>
          <w:lang w:val="ro-RO"/>
        </w:rPr>
        <w:t xml:space="preserve"> </w:t>
      </w:r>
      <w:r w:rsidRPr="00F521B6">
        <w:rPr>
          <w:rStyle w:val="gmail-selectable-text1"/>
          <w:rFonts w:ascii="Times New Roman" w:hAnsi="Times New Roman" w:cs="Times New Roman"/>
          <w:color w:val="000000"/>
          <w:lang w:val="it-IT"/>
        </w:rPr>
        <w:t>Mai mult, va rog sa ne comunicati daca atunci cand pentru un material publicitar se schimba doar codul CPP, AEP va considera doua materiale publicitare diferite sau acelasi material</w:t>
      </w:r>
      <w:r w:rsidRPr="00F521B6">
        <w:rPr>
          <w:rFonts w:ascii="Times New Roman" w:hAnsi="Times New Roman" w:cs="Times New Roman"/>
          <w:lang w:val="it-IT"/>
        </w:rPr>
        <w:t>?</w:t>
      </w:r>
      <w:r w:rsidRPr="00F521B6">
        <w:rPr>
          <w:rFonts w:ascii="Times New Roman" w:eastAsia="Times New Roman" w:hAnsi="Times New Roman" w:cs="Times New Roman"/>
          <w:noProof/>
          <w:lang w:val="ro-RO" w:eastAsia="ro-RO"/>
        </w:rPr>
        <w:t>”</w:t>
      </w:r>
    </w:p>
    <w:p w14:paraId="36E7B2E6" w14:textId="77777777" w:rsidR="00F521B6" w:rsidRDefault="00F521B6" w:rsidP="00F521B6">
      <w:pPr>
        <w:ind w:firstLine="142"/>
        <w:jc w:val="both"/>
        <w:rPr>
          <w:rStyle w:val="Bodytext2Bold"/>
          <w:u w:val="single"/>
          <w:lang w:val="ro-RO"/>
        </w:rPr>
      </w:pPr>
      <w:r w:rsidRPr="002E1B08">
        <w:rPr>
          <w:noProof/>
          <w:lang w:val="ro-RO" w:eastAsia="ro-RO"/>
        </w:rPr>
        <w:t xml:space="preserve"> </w:t>
      </w:r>
      <w:r w:rsidRPr="007F7F3C">
        <w:rPr>
          <w:rStyle w:val="Bodytext2Bold"/>
          <w:u w:val="single"/>
          <w:lang w:val="ro-RO"/>
        </w:rPr>
        <w:t>Răspuns:</w:t>
      </w:r>
    </w:p>
    <w:p w14:paraId="71C6EB0E" w14:textId="77777777" w:rsidR="00F521B6" w:rsidRPr="00F521B6" w:rsidRDefault="00F521B6" w:rsidP="00F521B6">
      <w:pPr>
        <w:ind w:firstLine="567"/>
        <w:jc w:val="both"/>
        <w:rPr>
          <w:rStyle w:val="Bodytext2Bold"/>
          <w:b w:val="0"/>
          <w:bCs w:val="0"/>
          <w:lang w:val="ro-RO"/>
        </w:rPr>
      </w:pPr>
      <w:r w:rsidRPr="00F521B6">
        <w:rPr>
          <w:rStyle w:val="Bodytext2Bold"/>
          <w:b w:val="0"/>
          <w:bCs w:val="0"/>
          <w:lang w:val="ro-RO"/>
        </w:rPr>
        <w:lastRenderedPageBreak/>
        <w:t xml:space="preserve">În situația enunțată va fi considerat un sigur material de promovare politică pentru care s-au utilizat canale diferite de distribuție, chiar și în situația în care, data fiind politica </w:t>
      </w:r>
      <w:proofErr w:type="spellStart"/>
      <w:r w:rsidRPr="00F521B6">
        <w:rPr>
          <w:rStyle w:val="Bodytext2Bold"/>
          <w:b w:val="0"/>
          <w:bCs w:val="0"/>
          <w:lang w:val="ro-RO"/>
        </w:rPr>
        <w:t>Tiktok</w:t>
      </w:r>
      <w:proofErr w:type="spellEnd"/>
      <w:r w:rsidRPr="00F521B6">
        <w:rPr>
          <w:rStyle w:val="Bodytext2Bold"/>
          <w:b w:val="0"/>
          <w:bCs w:val="0"/>
          <w:lang w:val="ro-RO"/>
        </w:rPr>
        <w:t xml:space="preserve">, se va modifica  </w:t>
      </w:r>
      <w:r w:rsidRPr="00F521B6">
        <w:rPr>
          <w:b/>
          <w:bCs/>
          <w:noProof/>
          <w:lang w:val="ro-RO" w:eastAsia="ro-RO"/>
        </w:rPr>
        <w:t>codul de publicitate politică.</w:t>
      </w:r>
    </w:p>
    <w:p w14:paraId="77347F8E" w14:textId="77777777" w:rsidR="00F521B6" w:rsidRDefault="00F521B6" w:rsidP="00F521B6">
      <w:pPr>
        <w:ind w:firstLine="567"/>
        <w:jc w:val="both"/>
        <w:rPr>
          <w:b/>
          <w:bCs/>
          <w:noProof/>
          <w:u w:val="single"/>
          <w:lang w:val="ro-RO" w:eastAsia="ro-RO"/>
        </w:rPr>
      </w:pPr>
    </w:p>
    <w:p w14:paraId="340E5403" w14:textId="7FC32EC7" w:rsidR="00F521B6" w:rsidRPr="003D54E5" w:rsidRDefault="00F521B6" w:rsidP="00F521B6">
      <w:pPr>
        <w:pStyle w:val="ListParagraph"/>
        <w:numPr>
          <w:ilvl w:val="0"/>
          <w:numId w:val="46"/>
        </w:numPr>
        <w:spacing w:line="276" w:lineRule="auto"/>
        <w:ind w:left="284" w:firstLine="0"/>
        <w:jc w:val="both"/>
        <w:rPr>
          <w:b/>
          <w:bCs/>
          <w:noProof/>
          <w:u w:val="single"/>
          <w:lang w:val="ro-RO" w:eastAsia="ro-RO"/>
        </w:rPr>
      </w:pPr>
      <w:r w:rsidRPr="003D54E5">
        <w:rPr>
          <w:b/>
          <w:bCs/>
          <w:noProof/>
          <w:u w:val="single"/>
          <w:lang w:val="ro-RO" w:eastAsia="ro-RO"/>
        </w:rPr>
        <w:t>Întrebare:</w:t>
      </w:r>
    </w:p>
    <w:p w14:paraId="24B9C072" w14:textId="77777777" w:rsidR="00F521B6" w:rsidRPr="00F521B6" w:rsidRDefault="00F521B6" w:rsidP="00F521B6">
      <w:pPr>
        <w:jc w:val="both"/>
        <w:rPr>
          <w:lang w:val="it-IT"/>
        </w:rPr>
      </w:pPr>
      <w:r w:rsidRPr="00F521B6">
        <w:rPr>
          <w:lang w:val="ro-RO"/>
        </w:rPr>
        <w:t>“</w:t>
      </w:r>
      <w:r w:rsidRPr="00F521B6">
        <w:rPr>
          <w:lang w:val="it-IT"/>
        </w:rPr>
        <w:t>Vă rog să ne indrumati/ sa confirmati cu privire la CPP-ul pentru urmatorul tip de material tipărit: Scrisori Catre Pensionari, si anume:</w:t>
      </w:r>
    </w:p>
    <w:p w14:paraId="0518A897" w14:textId="77777777" w:rsidR="00F521B6" w:rsidRPr="00F521B6" w:rsidRDefault="00F521B6" w:rsidP="00F521B6">
      <w:pPr>
        <w:jc w:val="both"/>
        <w:rPr>
          <w:lang w:val="it-IT"/>
        </w:rPr>
      </w:pPr>
      <w:r w:rsidRPr="00F521B6">
        <w:rPr>
          <w:lang w:val="it-IT"/>
        </w:rPr>
        <w:t>1. Avand in vedere continutul textului scrisorii adaptat la grupul tinta: PENSIONARII ROMÂNI, litera A va avea codul 1 - rog confirmarea.</w:t>
      </w:r>
    </w:p>
    <w:p w14:paraId="1E084DCC" w14:textId="77777777" w:rsidR="00F521B6" w:rsidRPr="00F521B6" w:rsidRDefault="00F521B6" w:rsidP="00F521B6">
      <w:pPr>
        <w:jc w:val="both"/>
        <w:rPr>
          <w:lang w:val="it-IT"/>
        </w:rPr>
      </w:pPr>
      <w:r w:rsidRPr="00F521B6">
        <w:rPr>
          <w:lang w:val="it-IT"/>
        </w:rPr>
        <w:t>2. Scrisorile vor fi distribuite prin posta romană si de catre membri AUR catre grupul tinta de pensionari, pe cale de consecinta la B codul va fi 1 - rog confirmarea.</w:t>
      </w:r>
    </w:p>
    <w:p w14:paraId="3F9D53A4" w14:textId="77777777" w:rsidR="00F521B6" w:rsidRPr="00F521B6" w:rsidRDefault="00F521B6" w:rsidP="00F521B6">
      <w:pPr>
        <w:jc w:val="both"/>
        <w:rPr>
          <w:lang w:val="ro-RO"/>
        </w:rPr>
      </w:pPr>
      <w:r w:rsidRPr="00F521B6">
        <w:rPr>
          <w:lang w:val="it-IT"/>
        </w:rPr>
        <w:t>3. Pentru materialele tiparite, in cadrul intalnirii din 1 aprilie la AEP, s-a convenit ca pentru acestea sa fie ales codul 1 pentru litera E. Intrucat pentru materialele tiparite promovarea nu este propriu-zis platita (afisul este lipit pe panou/ fluturasii sau flyerele sunt impartite fizic de catre membri), rog confirmarea in scris a solutiti primite in cadrul intalnirii.</w:t>
      </w:r>
      <w:r w:rsidRPr="00F521B6">
        <w:rPr>
          <w:lang w:val="ro-RO"/>
        </w:rPr>
        <w:t>”</w:t>
      </w:r>
    </w:p>
    <w:p w14:paraId="119E8DD4" w14:textId="77777777" w:rsidR="00F521B6" w:rsidRDefault="00F521B6" w:rsidP="00F521B6">
      <w:pPr>
        <w:ind w:firstLine="567"/>
        <w:jc w:val="both"/>
        <w:rPr>
          <w:noProof/>
          <w:lang w:val="ro-RO" w:eastAsia="ro-RO"/>
        </w:rPr>
      </w:pPr>
    </w:p>
    <w:p w14:paraId="0AB3A9ED" w14:textId="77777777" w:rsidR="00F521B6" w:rsidRPr="007F7F3C" w:rsidRDefault="00F521B6" w:rsidP="00F521B6">
      <w:pPr>
        <w:pStyle w:val="Bodytext20"/>
        <w:shd w:val="clear" w:color="auto" w:fill="auto"/>
        <w:spacing w:after="0" w:line="276" w:lineRule="auto"/>
        <w:ind w:firstLine="142"/>
        <w:rPr>
          <w:rStyle w:val="Bodytext2Bold"/>
          <w:rFonts w:ascii="Times New Roman" w:hAnsi="Times New Roman" w:cs="Times New Roman"/>
          <w:sz w:val="24"/>
          <w:szCs w:val="24"/>
          <w:u w:val="single"/>
          <w:lang w:val="ro-RO"/>
        </w:rPr>
      </w:pPr>
      <w:r w:rsidRPr="007F7F3C">
        <w:rPr>
          <w:rStyle w:val="Bodytext2Bold"/>
          <w:rFonts w:ascii="Times New Roman" w:hAnsi="Times New Roman" w:cs="Times New Roman"/>
          <w:sz w:val="24"/>
          <w:szCs w:val="24"/>
          <w:u w:val="single"/>
          <w:lang w:val="ro-RO"/>
        </w:rPr>
        <w:t>Răspuns:</w:t>
      </w:r>
    </w:p>
    <w:p w14:paraId="298AAD82" w14:textId="77777777" w:rsidR="00F521B6" w:rsidRDefault="00F521B6" w:rsidP="00F521B6">
      <w:pPr>
        <w:ind w:firstLine="567"/>
        <w:jc w:val="both"/>
        <w:rPr>
          <w:noProof/>
          <w:lang w:val="ro-RO" w:eastAsia="ro-RO"/>
        </w:rPr>
      </w:pPr>
      <w:r>
        <w:rPr>
          <w:noProof/>
          <w:lang w:val="ro-RO" w:eastAsia="ro-RO"/>
        </w:rPr>
        <w:t>În situația prezentată de dumneavoastră, codul de publicitate politică inscripționat pe eticheta materialului publicitar politic va conține: A1B0 (în cazul distribuirii de către membrii)/1(în cazul distribuției plătite)...E1.</w:t>
      </w:r>
    </w:p>
    <w:p w14:paraId="4B9D5A0F" w14:textId="77777777" w:rsidR="00F521B6" w:rsidRDefault="00F521B6" w:rsidP="00F521B6">
      <w:pPr>
        <w:ind w:firstLine="567"/>
        <w:jc w:val="both"/>
        <w:rPr>
          <w:noProof/>
          <w:lang w:val="ro-RO" w:eastAsia="ro-RO"/>
        </w:rPr>
      </w:pPr>
    </w:p>
    <w:p w14:paraId="482F27D9" w14:textId="6BA7ECB0" w:rsidR="00F521B6" w:rsidRPr="003D54E5" w:rsidRDefault="00F521B6" w:rsidP="00F521B6">
      <w:pPr>
        <w:pStyle w:val="ListParagraph"/>
        <w:ind w:left="284"/>
        <w:jc w:val="both"/>
        <w:rPr>
          <w:b/>
          <w:bCs/>
          <w:noProof/>
          <w:u w:val="single"/>
          <w:lang w:val="ro-RO" w:eastAsia="ro-RO"/>
        </w:rPr>
      </w:pPr>
      <w:r>
        <w:rPr>
          <w:b/>
          <w:bCs/>
          <w:noProof/>
          <w:lang w:val="ro-RO" w:eastAsia="ro-RO"/>
        </w:rPr>
        <w:t>16</w:t>
      </w:r>
      <w:r w:rsidRPr="00743E86">
        <w:rPr>
          <w:b/>
          <w:bCs/>
          <w:noProof/>
          <w:lang w:val="ro-RO" w:eastAsia="ro-RO"/>
        </w:rPr>
        <w:t xml:space="preserve">. </w:t>
      </w:r>
      <w:r>
        <w:rPr>
          <w:b/>
          <w:bCs/>
          <w:noProof/>
          <w:lang w:val="ro-RO" w:eastAsia="ro-RO"/>
        </w:rPr>
        <w:tab/>
      </w:r>
      <w:r w:rsidRPr="003D54E5">
        <w:rPr>
          <w:b/>
          <w:bCs/>
          <w:noProof/>
          <w:u w:val="single"/>
          <w:lang w:val="ro-RO" w:eastAsia="ro-RO"/>
        </w:rPr>
        <w:t>Întrebare:</w:t>
      </w:r>
    </w:p>
    <w:p w14:paraId="54187E95" w14:textId="77777777" w:rsidR="00F521B6" w:rsidRPr="00F521B6" w:rsidRDefault="00F521B6" w:rsidP="00F521B6">
      <w:pPr>
        <w:jc w:val="both"/>
        <w:rPr>
          <w:lang w:val="it-IT"/>
        </w:rPr>
      </w:pPr>
      <w:r w:rsidRPr="00F521B6">
        <w:rPr>
          <w:lang w:val="ro-RO"/>
        </w:rPr>
        <w:t>“</w:t>
      </w:r>
      <w:r w:rsidRPr="00F521B6">
        <w:rPr>
          <w:lang w:val="it-IT"/>
        </w:rPr>
        <w:t xml:space="preserve"> Va rog sa ne indrumati cu privire la incadrarea corecta in categoriile de cheltuili de campanie permise de lege a serviciilor de monitorizare video pentru online.</w:t>
      </w:r>
    </w:p>
    <w:p w14:paraId="4ABCF04C" w14:textId="77777777" w:rsidR="00F521B6" w:rsidRPr="00F521B6" w:rsidRDefault="00F521B6" w:rsidP="00F521B6">
      <w:pPr>
        <w:jc w:val="both"/>
        <w:rPr>
          <w:sz w:val="8"/>
          <w:szCs w:val="8"/>
          <w:lang w:val="it-IT"/>
        </w:rPr>
      </w:pPr>
    </w:p>
    <w:p w14:paraId="4D5B691A" w14:textId="77777777" w:rsidR="00F521B6" w:rsidRPr="00F521B6" w:rsidRDefault="00F521B6" w:rsidP="00F521B6">
      <w:pPr>
        <w:jc w:val="both"/>
        <w:rPr>
          <w:lang w:val="it-IT"/>
        </w:rPr>
      </w:pPr>
      <w:r w:rsidRPr="00F521B6">
        <w:rPr>
          <w:lang w:val="it-IT"/>
        </w:rPr>
        <w:t>In speta, prestarea de servicii de monitorizare video pentru on-line care sa puna la dispozitie un raport periodic cu privire la postarile furnizorilor contractati de catre partidul AUR, in vederea verificarii conformitatii acestora. Acest serviciu va permite semnalizarea materialelor necorespunzatoare pentru eventuale neconcordante si daca sunt terti care posteaza in numele partidului.</w:t>
      </w:r>
    </w:p>
    <w:p w14:paraId="46DBEDF3" w14:textId="77777777" w:rsidR="00F521B6" w:rsidRPr="00F521B6" w:rsidRDefault="00F521B6" w:rsidP="00F521B6">
      <w:pPr>
        <w:jc w:val="both"/>
        <w:rPr>
          <w:sz w:val="8"/>
          <w:szCs w:val="8"/>
          <w:lang w:val="it-IT"/>
        </w:rPr>
      </w:pPr>
    </w:p>
    <w:p w14:paraId="7E446581" w14:textId="77777777" w:rsidR="00F521B6" w:rsidRPr="00F521B6" w:rsidRDefault="00F521B6" w:rsidP="00F521B6">
      <w:pPr>
        <w:jc w:val="both"/>
        <w:rPr>
          <w:lang w:val="ro-RO"/>
        </w:rPr>
      </w:pPr>
      <w:r w:rsidRPr="00F521B6">
        <w:rPr>
          <w:lang w:val="it-IT"/>
        </w:rPr>
        <w:t>Acest tip de servicii se incadreaza la servicii de consultanta sau la cheltuieli cu privire la distributia de materiale video?</w:t>
      </w:r>
      <w:r w:rsidRPr="00F521B6">
        <w:rPr>
          <w:lang w:val="ro-RO"/>
        </w:rPr>
        <w:t>”</w:t>
      </w:r>
    </w:p>
    <w:p w14:paraId="20F70B17" w14:textId="77777777" w:rsidR="00F521B6" w:rsidRPr="003F72B1" w:rsidRDefault="00F521B6" w:rsidP="00F521B6">
      <w:pPr>
        <w:ind w:firstLine="567"/>
        <w:jc w:val="both"/>
        <w:rPr>
          <w:noProof/>
          <w:sz w:val="8"/>
          <w:szCs w:val="8"/>
          <w:lang w:val="ro-RO" w:eastAsia="ro-RO"/>
        </w:rPr>
      </w:pPr>
    </w:p>
    <w:p w14:paraId="40712355" w14:textId="77777777" w:rsidR="00F521B6" w:rsidRPr="007F7F3C" w:rsidRDefault="00F521B6" w:rsidP="00F521B6">
      <w:pPr>
        <w:pStyle w:val="Bodytext20"/>
        <w:shd w:val="clear" w:color="auto" w:fill="auto"/>
        <w:spacing w:after="0" w:line="276" w:lineRule="auto"/>
        <w:ind w:firstLine="142"/>
        <w:rPr>
          <w:rStyle w:val="Bodytext2Bold"/>
          <w:rFonts w:ascii="Times New Roman" w:hAnsi="Times New Roman" w:cs="Times New Roman"/>
          <w:sz w:val="24"/>
          <w:szCs w:val="24"/>
          <w:u w:val="single"/>
          <w:lang w:val="ro-RO"/>
        </w:rPr>
      </w:pPr>
      <w:r w:rsidRPr="007F7F3C">
        <w:rPr>
          <w:rStyle w:val="Bodytext2Bold"/>
          <w:rFonts w:ascii="Times New Roman" w:hAnsi="Times New Roman" w:cs="Times New Roman"/>
          <w:sz w:val="24"/>
          <w:szCs w:val="24"/>
          <w:u w:val="single"/>
          <w:lang w:val="ro-RO"/>
        </w:rPr>
        <w:t>Răspuns:</w:t>
      </w:r>
    </w:p>
    <w:p w14:paraId="4F6553A3" w14:textId="77777777" w:rsidR="00F521B6" w:rsidRPr="00C5400E" w:rsidRDefault="00F521B6" w:rsidP="00F521B6">
      <w:pPr>
        <w:ind w:firstLine="567"/>
        <w:jc w:val="both"/>
        <w:rPr>
          <w:lang w:val="ro-RO"/>
        </w:rPr>
      </w:pPr>
      <w:r w:rsidRPr="00C5400E">
        <w:rPr>
          <w:lang w:val="ro-RO"/>
        </w:rPr>
        <w:t>Acest tip de serviciu de monitorizare a</w:t>
      </w:r>
      <w:r>
        <w:rPr>
          <w:lang w:val="ro-RO"/>
        </w:rPr>
        <w:t xml:space="preserve"> </w:t>
      </w:r>
      <w:r w:rsidRPr="00C5400E">
        <w:rPr>
          <w:lang w:val="ro-RO"/>
        </w:rPr>
        <w:t>prevederilor co</w:t>
      </w:r>
      <w:r>
        <w:rPr>
          <w:lang w:val="ro-RO"/>
        </w:rPr>
        <w:t>ntractuale</w:t>
      </w:r>
      <w:r w:rsidRPr="00C5400E">
        <w:rPr>
          <w:lang w:val="ro-RO"/>
        </w:rPr>
        <w:t xml:space="preserve"> nu se încadrează în categoriile descrise la art. 38 alin. (2) din Legea nr. 334/2006</w:t>
      </w:r>
      <w:r>
        <w:rPr>
          <w:lang w:val="ro-RO"/>
        </w:rPr>
        <w:t>.</w:t>
      </w:r>
      <w:r w:rsidRPr="00C5400E">
        <w:rPr>
          <w:lang w:val="ro-RO"/>
        </w:rPr>
        <w:t xml:space="preserve"> </w:t>
      </w:r>
    </w:p>
    <w:p w14:paraId="7D46734C" w14:textId="77777777" w:rsidR="00F521B6" w:rsidRPr="00C5400E" w:rsidRDefault="00F521B6" w:rsidP="00F521B6">
      <w:pPr>
        <w:ind w:firstLine="567"/>
        <w:jc w:val="both"/>
        <w:rPr>
          <w:lang w:val="ro-RO"/>
        </w:rPr>
      </w:pPr>
    </w:p>
    <w:p w14:paraId="12C217B5" w14:textId="77777777" w:rsidR="00F521B6" w:rsidRPr="00904140" w:rsidRDefault="00F521B6" w:rsidP="00F521B6">
      <w:pPr>
        <w:ind w:firstLine="567"/>
        <w:jc w:val="both"/>
        <w:rPr>
          <w:noProof/>
          <w:sz w:val="8"/>
          <w:szCs w:val="8"/>
          <w:lang w:val="ro-RO" w:eastAsia="ro-RO"/>
        </w:rPr>
      </w:pPr>
    </w:p>
    <w:p w14:paraId="3B144037" w14:textId="3A7AA64C" w:rsidR="00F521B6" w:rsidRPr="003D54E5" w:rsidRDefault="00F521B6" w:rsidP="00F521B6">
      <w:pPr>
        <w:pStyle w:val="ListParagraph"/>
        <w:ind w:left="284"/>
        <w:jc w:val="both"/>
        <w:rPr>
          <w:b/>
          <w:bCs/>
          <w:noProof/>
          <w:u w:val="single"/>
          <w:lang w:val="ro-RO" w:eastAsia="ro-RO"/>
        </w:rPr>
      </w:pPr>
      <w:r>
        <w:rPr>
          <w:b/>
          <w:bCs/>
          <w:noProof/>
          <w:lang w:val="ro-RO" w:eastAsia="ro-RO"/>
        </w:rPr>
        <w:t>17</w:t>
      </w:r>
      <w:r w:rsidRPr="00743E86">
        <w:rPr>
          <w:b/>
          <w:bCs/>
          <w:noProof/>
          <w:lang w:val="ro-RO" w:eastAsia="ro-RO"/>
        </w:rPr>
        <w:t xml:space="preserve">. </w:t>
      </w:r>
      <w:r>
        <w:rPr>
          <w:b/>
          <w:bCs/>
          <w:noProof/>
          <w:lang w:val="ro-RO" w:eastAsia="ro-RO"/>
        </w:rPr>
        <w:tab/>
      </w:r>
      <w:r w:rsidRPr="003D54E5">
        <w:rPr>
          <w:b/>
          <w:bCs/>
          <w:noProof/>
          <w:u w:val="single"/>
          <w:lang w:val="ro-RO" w:eastAsia="ro-RO"/>
        </w:rPr>
        <w:t>Întrebare:</w:t>
      </w:r>
    </w:p>
    <w:p w14:paraId="12F04012" w14:textId="77777777" w:rsidR="00F521B6" w:rsidRPr="00F521B6" w:rsidRDefault="00F521B6" w:rsidP="00F521B6">
      <w:pPr>
        <w:jc w:val="both"/>
        <w:rPr>
          <w:lang w:val="it-IT"/>
        </w:rPr>
      </w:pPr>
      <w:r w:rsidRPr="00F521B6">
        <w:rPr>
          <w:lang w:val="ro-RO"/>
        </w:rPr>
        <w:t>“</w:t>
      </w:r>
      <w:r w:rsidRPr="00F521B6">
        <w:rPr>
          <w:lang w:val="it-IT"/>
        </w:rPr>
        <w:t xml:space="preserve"> Va rog sa va pronuntati cu privire la urmatoarea situatie:</w:t>
      </w:r>
    </w:p>
    <w:p w14:paraId="25D6ADF6" w14:textId="77777777" w:rsidR="00F521B6" w:rsidRPr="00F521B6" w:rsidRDefault="00F521B6" w:rsidP="00F521B6">
      <w:pPr>
        <w:jc w:val="both"/>
        <w:rPr>
          <w:sz w:val="8"/>
          <w:szCs w:val="8"/>
          <w:lang w:val="it-IT"/>
        </w:rPr>
      </w:pPr>
    </w:p>
    <w:p w14:paraId="37DC6B6B" w14:textId="77777777" w:rsidR="00F521B6" w:rsidRPr="00F521B6" w:rsidRDefault="00F521B6" w:rsidP="00F521B6">
      <w:pPr>
        <w:jc w:val="both"/>
        <w:rPr>
          <w:lang w:val="it-IT"/>
        </w:rPr>
      </w:pPr>
      <w:r w:rsidRPr="00F521B6">
        <w:rPr>
          <w:lang w:val="it-IT"/>
        </w:rPr>
        <w:t>Postarea de imagini/mesaje de sustinere a candidatului partidului de catre un parlamentar pe pagina lui personala este sau nu Material Publicitar Politic ce trebuie etichetat conform HAEP 9/2025 sau se incadreaza in libera exprimare avand in vedere ca nu este produs/comandat de partid si nu a angajat nicio cheltuiala. </w:t>
      </w:r>
    </w:p>
    <w:p w14:paraId="1E11B26D" w14:textId="77777777" w:rsidR="00F521B6" w:rsidRPr="00F521B6" w:rsidRDefault="00F521B6" w:rsidP="00F521B6">
      <w:pPr>
        <w:jc w:val="both"/>
        <w:rPr>
          <w:sz w:val="8"/>
          <w:szCs w:val="8"/>
          <w:lang w:val="it-IT"/>
        </w:rPr>
      </w:pPr>
    </w:p>
    <w:p w14:paraId="27F6CF2C" w14:textId="77777777" w:rsidR="00F521B6" w:rsidRPr="00F521B6" w:rsidRDefault="00F521B6" w:rsidP="00F521B6">
      <w:pPr>
        <w:jc w:val="both"/>
        <w:rPr>
          <w:lang w:val="ro-RO"/>
        </w:rPr>
      </w:pPr>
      <w:r w:rsidRPr="00F521B6">
        <w:rPr>
          <w:lang w:val="it-IT"/>
        </w:rPr>
        <w:t>De asemenea, participarea parlamentarului la evenimente politice organizate de partidul AUR si postarea fotografiilor facute de acesta pe pagina lui personala sau postarea unui LIVE din timpul evenimentului este incadrat in Material Publicitar Politic?</w:t>
      </w:r>
      <w:r w:rsidRPr="00F521B6">
        <w:rPr>
          <w:lang w:val="ro-RO"/>
        </w:rPr>
        <w:t>”</w:t>
      </w:r>
    </w:p>
    <w:p w14:paraId="4276A114" w14:textId="77777777" w:rsidR="00F521B6" w:rsidRPr="00743E86" w:rsidRDefault="00F521B6" w:rsidP="00F521B6">
      <w:pPr>
        <w:ind w:firstLine="567"/>
        <w:jc w:val="both"/>
        <w:rPr>
          <w:noProof/>
          <w:lang w:val="ro-RO" w:eastAsia="ro-RO"/>
        </w:rPr>
      </w:pPr>
    </w:p>
    <w:p w14:paraId="5C0E4ACA" w14:textId="77777777" w:rsidR="00F521B6" w:rsidRPr="007F7F3C" w:rsidRDefault="00F521B6" w:rsidP="00F521B6">
      <w:pPr>
        <w:pStyle w:val="Bodytext20"/>
        <w:shd w:val="clear" w:color="auto" w:fill="auto"/>
        <w:spacing w:after="0" w:line="276" w:lineRule="auto"/>
        <w:ind w:firstLine="142"/>
        <w:rPr>
          <w:rStyle w:val="Bodytext2Bold"/>
          <w:rFonts w:ascii="Times New Roman" w:hAnsi="Times New Roman" w:cs="Times New Roman"/>
          <w:sz w:val="24"/>
          <w:szCs w:val="24"/>
          <w:u w:val="single"/>
          <w:lang w:val="ro-RO"/>
        </w:rPr>
      </w:pPr>
      <w:r w:rsidRPr="007F7F3C">
        <w:rPr>
          <w:rStyle w:val="Bodytext2Bold"/>
          <w:rFonts w:ascii="Times New Roman" w:hAnsi="Times New Roman" w:cs="Times New Roman"/>
          <w:sz w:val="24"/>
          <w:szCs w:val="24"/>
          <w:u w:val="single"/>
          <w:lang w:val="ro-RO"/>
        </w:rPr>
        <w:t>Răspuns:</w:t>
      </w:r>
    </w:p>
    <w:p w14:paraId="2B580F03" w14:textId="77777777" w:rsidR="00F521B6" w:rsidRPr="00EC4040" w:rsidRDefault="00F521B6" w:rsidP="00F521B6">
      <w:pPr>
        <w:ind w:firstLine="567"/>
        <w:jc w:val="both"/>
        <w:rPr>
          <w:lang w:val="ro-RO"/>
        </w:rPr>
      </w:pPr>
      <w:r w:rsidRPr="00EC4040">
        <w:rPr>
          <w:noProof/>
          <w:lang w:val="ro-RO" w:eastAsia="ro-RO"/>
        </w:rPr>
        <w:t>Situațiile enunțate se încadrează în prevederile art. 1 din Hotărârea nr. 9/2025</w:t>
      </w:r>
      <w:r w:rsidRPr="00EC4040">
        <w:rPr>
          <w:rFonts w:eastAsiaTheme="minorEastAsia"/>
          <w:color w:val="000000" w:themeColor="text1"/>
          <w:kern w:val="24"/>
          <w:lang w:val="ro-RO"/>
        </w:rPr>
        <w:t xml:space="preserve"> privind modul de promovare, distribuire, publicare sau editare a materialelor publicitare politice utilizate în campania electorală la alegerile pentru Președintele României din anul 2025</w:t>
      </w:r>
      <w:r>
        <w:rPr>
          <w:rFonts w:eastAsiaTheme="minorEastAsia"/>
          <w:color w:val="000000" w:themeColor="text1"/>
          <w:kern w:val="24"/>
          <w:lang w:val="ro-RO"/>
        </w:rPr>
        <w:t>.</w:t>
      </w:r>
    </w:p>
    <w:p w14:paraId="6C44A195" w14:textId="77777777" w:rsidR="00F521B6" w:rsidRPr="002203CC" w:rsidRDefault="00F521B6" w:rsidP="00F521B6">
      <w:pPr>
        <w:ind w:firstLine="567"/>
        <w:jc w:val="both"/>
        <w:rPr>
          <w:noProof/>
          <w:sz w:val="8"/>
          <w:szCs w:val="8"/>
          <w:lang w:val="ro-RO" w:eastAsia="ro-RO"/>
        </w:rPr>
      </w:pPr>
    </w:p>
    <w:p w14:paraId="1FF7B383" w14:textId="77777777" w:rsidR="00F521B6" w:rsidRPr="00EC4040" w:rsidRDefault="00F521B6" w:rsidP="00F521B6">
      <w:pPr>
        <w:ind w:firstLine="567"/>
        <w:jc w:val="both"/>
        <w:rPr>
          <w:noProof/>
          <w:lang w:val="ro-RO" w:eastAsia="ro-RO"/>
        </w:rPr>
      </w:pPr>
    </w:p>
    <w:p w14:paraId="7CAE6F18" w14:textId="23F74744" w:rsidR="00F521B6" w:rsidRPr="003D54E5" w:rsidRDefault="00F521B6" w:rsidP="00F521B6">
      <w:pPr>
        <w:pStyle w:val="ListParagraph"/>
        <w:ind w:left="284"/>
        <w:jc w:val="both"/>
        <w:rPr>
          <w:b/>
          <w:bCs/>
          <w:noProof/>
          <w:u w:val="single"/>
          <w:lang w:val="ro-RO" w:eastAsia="ro-RO"/>
        </w:rPr>
      </w:pPr>
      <w:r>
        <w:rPr>
          <w:b/>
          <w:bCs/>
          <w:noProof/>
          <w:lang w:val="ro-RO" w:eastAsia="ro-RO"/>
        </w:rPr>
        <w:t>18</w:t>
      </w:r>
      <w:r w:rsidRPr="00743E86">
        <w:rPr>
          <w:b/>
          <w:bCs/>
          <w:noProof/>
          <w:lang w:val="ro-RO" w:eastAsia="ro-RO"/>
        </w:rPr>
        <w:t xml:space="preserve">. </w:t>
      </w:r>
      <w:r>
        <w:rPr>
          <w:b/>
          <w:bCs/>
          <w:noProof/>
          <w:lang w:val="ro-RO" w:eastAsia="ro-RO"/>
        </w:rPr>
        <w:tab/>
      </w:r>
      <w:r w:rsidRPr="003D54E5">
        <w:rPr>
          <w:b/>
          <w:bCs/>
          <w:noProof/>
          <w:u w:val="single"/>
          <w:lang w:val="ro-RO" w:eastAsia="ro-RO"/>
        </w:rPr>
        <w:t>Întrebare:</w:t>
      </w:r>
    </w:p>
    <w:p w14:paraId="4AE8E900" w14:textId="77777777" w:rsidR="00F521B6" w:rsidRPr="00F521B6" w:rsidRDefault="00F521B6" w:rsidP="00F521B6">
      <w:pPr>
        <w:jc w:val="both"/>
        <w:rPr>
          <w:lang w:val="it-IT"/>
        </w:rPr>
      </w:pPr>
      <w:r w:rsidRPr="00F521B6">
        <w:rPr>
          <w:lang w:val="ro-RO"/>
        </w:rPr>
        <w:t>“</w:t>
      </w:r>
      <w:r w:rsidRPr="00F521B6">
        <w:rPr>
          <w:lang w:val="it-IT"/>
        </w:rPr>
        <w:t xml:space="preserve"> Va rog sa va pronuntati cu privire la urmatoarea situatie:</w:t>
      </w:r>
    </w:p>
    <w:p w14:paraId="643F7373" w14:textId="77777777" w:rsidR="00F521B6" w:rsidRPr="00F521B6" w:rsidRDefault="00F521B6" w:rsidP="00F521B6">
      <w:pPr>
        <w:jc w:val="both"/>
        <w:rPr>
          <w:lang w:val="it-IT"/>
        </w:rPr>
      </w:pPr>
      <w:r w:rsidRPr="00F521B6">
        <w:rPr>
          <w:lang w:val="it-IT"/>
        </w:rPr>
        <w:t>Actiunile de postare in mediul on-line ce sunt intreprinse de consilieri AUR/ membri/ simpatizanti/ terțe persoane, precum: </w:t>
      </w:r>
    </w:p>
    <w:p w14:paraId="713CE36F" w14:textId="77777777" w:rsidR="00F521B6" w:rsidRPr="00F521B6" w:rsidRDefault="00F521B6" w:rsidP="00F521B6">
      <w:pPr>
        <w:jc w:val="both"/>
        <w:rPr>
          <w:lang w:val="it-IT"/>
        </w:rPr>
      </w:pPr>
      <w:r w:rsidRPr="00F521B6">
        <w:rPr>
          <w:lang w:val="it-IT"/>
        </w:rPr>
        <w:t>- fotografii cu evenimente politice</w:t>
      </w:r>
    </w:p>
    <w:p w14:paraId="47EDFF4D" w14:textId="77777777" w:rsidR="00F521B6" w:rsidRPr="00F521B6" w:rsidRDefault="00F521B6" w:rsidP="00F521B6">
      <w:pPr>
        <w:jc w:val="both"/>
        <w:rPr>
          <w:lang w:val="it-IT"/>
        </w:rPr>
      </w:pPr>
      <w:r w:rsidRPr="00F521B6">
        <w:rPr>
          <w:lang w:val="it-IT"/>
        </w:rPr>
        <w:t>- LIVE-uri cu exprimarea alegerii pe care o vor avea la vot</w:t>
      </w:r>
    </w:p>
    <w:p w14:paraId="10680F0F" w14:textId="77777777" w:rsidR="00F521B6" w:rsidRPr="00F521B6" w:rsidRDefault="00F521B6" w:rsidP="00F521B6">
      <w:pPr>
        <w:jc w:val="both"/>
        <w:rPr>
          <w:lang w:val="it-IT"/>
        </w:rPr>
      </w:pPr>
      <w:r w:rsidRPr="00F521B6">
        <w:rPr>
          <w:lang w:val="it-IT"/>
        </w:rPr>
        <w:t>- mesaje de susținere</w:t>
      </w:r>
    </w:p>
    <w:p w14:paraId="03165D03" w14:textId="77777777" w:rsidR="00F521B6" w:rsidRPr="00F521B6" w:rsidRDefault="00F521B6" w:rsidP="00F521B6">
      <w:pPr>
        <w:jc w:val="both"/>
        <w:rPr>
          <w:sz w:val="8"/>
          <w:szCs w:val="8"/>
          <w:lang w:val="it-IT"/>
        </w:rPr>
      </w:pPr>
    </w:p>
    <w:p w14:paraId="0BFAF62A" w14:textId="77777777" w:rsidR="00F521B6" w:rsidRPr="00F521B6" w:rsidRDefault="00F521B6" w:rsidP="00F521B6">
      <w:pPr>
        <w:jc w:val="both"/>
        <w:rPr>
          <w:lang w:val="it-IT"/>
        </w:rPr>
      </w:pPr>
      <w:r w:rsidRPr="00F521B6">
        <w:rPr>
          <w:lang w:val="it-IT"/>
        </w:rPr>
        <w:t>acțiuni ce nu sunt comandate si/sau platite de partid sunt permise a fi postate fara etichetare in baza dreptului de libera exprimare?</w:t>
      </w:r>
    </w:p>
    <w:p w14:paraId="35C253F8" w14:textId="77777777" w:rsidR="00F521B6" w:rsidRPr="00F521B6" w:rsidRDefault="00F521B6" w:rsidP="00F521B6">
      <w:pPr>
        <w:jc w:val="both"/>
        <w:rPr>
          <w:lang w:val="ro-RO"/>
        </w:rPr>
      </w:pPr>
      <w:r w:rsidRPr="00F521B6">
        <w:rPr>
          <w:lang w:val="it-IT"/>
        </w:rPr>
        <w:t>Pentru a intelege mai bine cadrul permis al Liberei Exprimari, va rog sa ne indicati și alte exemple de activităti permise unei terte persoane ce nu trebuie etichetate.</w:t>
      </w:r>
      <w:r w:rsidRPr="00F521B6">
        <w:rPr>
          <w:lang w:val="ro-RO"/>
        </w:rPr>
        <w:t>”</w:t>
      </w:r>
    </w:p>
    <w:p w14:paraId="7B1C3017" w14:textId="77777777" w:rsidR="00F521B6" w:rsidRPr="00743E86" w:rsidRDefault="00F521B6" w:rsidP="00F521B6">
      <w:pPr>
        <w:ind w:firstLine="567"/>
        <w:jc w:val="both"/>
        <w:rPr>
          <w:noProof/>
          <w:lang w:val="ro-RO" w:eastAsia="ro-RO"/>
        </w:rPr>
      </w:pPr>
    </w:p>
    <w:p w14:paraId="036DDF91" w14:textId="77777777" w:rsidR="00F521B6" w:rsidRPr="007F7F3C" w:rsidRDefault="00F521B6" w:rsidP="00F521B6">
      <w:pPr>
        <w:pStyle w:val="Bodytext20"/>
        <w:shd w:val="clear" w:color="auto" w:fill="auto"/>
        <w:spacing w:after="0" w:line="276" w:lineRule="auto"/>
        <w:ind w:firstLine="142"/>
        <w:rPr>
          <w:rStyle w:val="Bodytext2Bold"/>
          <w:rFonts w:ascii="Times New Roman" w:hAnsi="Times New Roman" w:cs="Times New Roman"/>
          <w:sz w:val="24"/>
          <w:szCs w:val="24"/>
          <w:u w:val="single"/>
          <w:lang w:val="ro-RO"/>
        </w:rPr>
      </w:pPr>
      <w:r w:rsidRPr="007F7F3C">
        <w:rPr>
          <w:rStyle w:val="Bodytext2Bold"/>
          <w:rFonts w:ascii="Times New Roman" w:hAnsi="Times New Roman" w:cs="Times New Roman"/>
          <w:sz w:val="24"/>
          <w:szCs w:val="24"/>
          <w:u w:val="single"/>
          <w:lang w:val="ro-RO"/>
        </w:rPr>
        <w:t>Răspuns:</w:t>
      </w:r>
    </w:p>
    <w:p w14:paraId="29265EDF" w14:textId="77777777" w:rsidR="00F521B6" w:rsidRPr="00A02573" w:rsidRDefault="00F521B6" w:rsidP="00F521B6">
      <w:pPr>
        <w:ind w:firstLine="567"/>
        <w:jc w:val="both"/>
        <w:rPr>
          <w:noProof/>
          <w:lang w:val="ro-RO" w:eastAsia="ro-RO"/>
        </w:rPr>
      </w:pPr>
      <w:r w:rsidRPr="00A02573">
        <w:rPr>
          <w:noProof/>
          <w:lang w:val="ro-RO" w:eastAsia="ro-RO"/>
        </w:rPr>
        <w:t>În toate situațiile în care un material este pregătit, editat, plasat, promovat, publicat, distribuit și/sau difuzat în campania electorală de către un actor politic, în sensul Regulamentului UE 2024/900 a</w:t>
      </w:r>
      <w:r w:rsidRPr="00A02573">
        <w:rPr>
          <w:color w:val="333333"/>
          <w:shd w:val="clear" w:color="auto" w:fill="FFFFFF"/>
          <w:lang w:val="ro-RO"/>
        </w:rPr>
        <w:t>l Parlamentului European și al Consiliului din 13 martie 2024 privind transparența și vizarea unui public-țintă în publicitatea politică</w:t>
      </w:r>
      <w:r w:rsidRPr="00A02573">
        <w:rPr>
          <w:noProof/>
          <w:lang w:val="ro-RO" w:eastAsia="ro-RO"/>
        </w:rPr>
        <w:t>:</w:t>
      </w:r>
    </w:p>
    <w:tbl>
      <w:tblPr>
        <w:tblW w:w="5000" w:type="pct"/>
        <w:shd w:val="clear" w:color="auto" w:fill="FFFFFF"/>
        <w:tblCellMar>
          <w:left w:w="0" w:type="dxa"/>
          <w:right w:w="0" w:type="dxa"/>
        </w:tblCellMar>
        <w:tblLook w:val="04A0" w:firstRow="1" w:lastRow="0" w:firstColumn="1" w:lastColumn="0" w:noHBand="0" w:noVBand="1"/>
      </w:tblPr>
      <w:tblGrid>
        <w:gridCol w:w="267"/>
        <w:gridCol w:w="9093"/>
      </w:tblGrid>
      <w:tr w:rsidR="00F521B6" w:rsidRPr="00EE138C" w14:paraId="1EBC77E4" w14:textId="77777777" w:rsidTr="00956E10">
        <w:tc>
          <w:tcPr>
            <w:tcW w:w="0" w:type="auto"/>
            <w:shd w:val="clear" w:color="auto" w:fill="FFFFFF"/>
            <w:hideMark/>
          </w:tcPr>
          <w:p w14:paraId="40125665" w14:textId="77777777" w:rsidR="00F521B6" w:rsidRPr="00465C07" w:rsidRDefault="00F521B6" w:rsidP="00956E10">
            <w:pPr>
              <w:spacing w:line="312" w:lineRule="atLeast"/>
              <w:jc w:val="both"/>
              <w:rPr>
                <w:color w:val="333333"/>
              </w:rPr>
            </w:pPr>
            <w:r w:rsidRPr="00465C07">
              <w:rPr>
                <w:color w:val="333333"/>
              </w:rPr>
              <w:t>(a)</w:t>
            </w:r>
          </w:p>
        </w:tc>
        <w:tc>
          <w:tcPr>
            <w:tcW w:w="0" w:type="auto"/>
            <w:shd w:val="clear" w:color="auto" w:fill="FFFFFF"/>
            <w:hideMark/>
          </w:tcPr>
          <w:p w14:paraId="1A89422D" w14:textId="77777777" w:rsidR="00F521B6" w:rsidRPr="00551239" w:rsidRDefault="00F521B6" w:rsidP="00956E10">
            <w:pPr>
              <w:spacing w:line="312" w:lineRule="atLeast"/>
              <w:jc w:val="both"/>
              <w:rPr>
                <w:color w:val="333333"/>
                <w:lang w:val="pt-BR"/>
              </w:rPr>
            </w:pPr>
            <w:r w:rsidRPr="00551239">
              <w:rPr>
                <w:color w:val="333333"/>
                <w:lang w:val="pt-BR"/>
              </w:rPr>
              <w:t xml:space="preserve"> un partid politic în sensul definiției de la articolul 2 punctul 1 din Regulamentul (UE, Euratom) nr. 1141/2014 sau o entitate legată direct sau indirect de sfera de activitate a unui astfel de partid politic;</w:t>
            </w:r>
          </w:p>
        </w:tc>
      </w:tr>
    </w:tbl>
    <w:p w14:paraId="3F501A81" w14:textId="77777777" w:rsidR="00F521B6" w:rsidRPr="00465C07" w:rsidRDefault="00F521B6" w:rsidP="00F521B6">
      <w:pPr>
        <w:rPr>
          <w:vanish/>
        </w:rPr>
      </w:pP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F521B6" w:rsidRPr="00EE138C" w14:paraId="5E91AD71" w14:textId="77777777" w:rsidTr="00956E10">
        <w:tc>
          <w:tcPr>
            <w:tcW w:w="0" w:type="auto"/>
            <w:shd w:val="clear" w:color="auto" w:fill="FFFFFF"/>
            <w:hideMark/>
          </w:tcPr>
          <w:p w14:paraId="7F1594EF" w14:textId="77777777" w:rsidR="00F521B6" w:rsidRPr="00465C07" w:rsidRDefault="00F521B6" w:rsidP="00956E10">
            <w:pPr>
              <w:spacing w:line="312" w:lineRule="atLeast"/>
              <w:jc w:val="both"/>
              <w:rPr>
                <w:color w:val="333333"/>
              </w:rPr>
            </w:pPr>
            <w:r w:rsidRPr="00465C07">
              <w:rPr>
                <w:color w:val="333333"/>
              </w:rPr>
              <w:t>(b)</w:t>
            </w:r>
          </w:p>
        </w:tc>
        <w:tc>
          <w:tcPr>
            <w:tcW w:w="0" w:type="auto"/>
            <w:shd w:val="clear" w:color="auto" w:fill="FFFFFF"/>
            <w:hideMark/>
          </w:tcPr>
          <w:p w14:paraId="79FF9F5D" w14:textId="77777777" w:rsidR="00F521B6" w:rsidRPr="00551239" w:rsidRDefault="00F521B6" w:rsidP="00956E10">
            <w:pPr>
              <w:spacing w:line="312" w:lineRule="atLeast"/>
              <w:jc w:val="both"/>
              <w:rPr>
                <w:color w:val="333333"/>
                <w:lang w:val="pt-BR"/>
              </w:rPr>
            </w:pPr>
            <w:r w:rsidRPr="00551239">
              <w:rPr>
                <w:color w:val="333333"/>
                <w:lang w:val="pt-BR"/>
              </w:rPr>
              <w:t xml:space="preserve"> o alianță politică în sensul definiției de la articolul 2 punctul 2 din Regulamentul (UE, Euratom) nr. 1141/2014;</w:t>
            </w:r>
          </w:p>
        </w:tc>
      </w:tr>
    </w:tbl>
    <w:p w14:paraId="15B7AF3B" w14:textId="77777777" w:rsidR="00F521B6" w:rsidRPr="00465C07" w:rsidRDefault="00F521B6" w:rsidP="00F521B6">
      <w:pPr>
        <w:rPr>
          <w:vanish/>
        </w:rPr>
      </w:pPr>
    </w:p>
    <w:tbl>
      <w:tblPr>
        <w:tblW w:w="5000" w:type="pct"/>
        <w:shd w:val="clear" w:color="auto" w:fill="FFFFFF"/>
        <w:tblCellMar>
          <w:left w:w="0" w:type="dxa"/>
          <w:right w:w="0" w:type="dxa"/>
        </w:tblCellMar>
        <w:tblLook w:val="04A0" w:firstRow="1" w:lastRow="0" w:firstColumn="1" w:lastColumn="0" w:noHBand="0" w:noVBand="1"/>
      </w:tblPr>
      <w:tblGrid>
        <w:gridCol w:w="267"/>
        <w:gridCol w:w="9093"/>
      </w:tblGrid>
      <w:tr w:rsidR="00F521B6" w:rsidRPr="00EE138C" w14:paraId="23394926" w14:textId="77777777" w:rsidTr="00956E10">
        <w:tc>
          <w:tcPr>
            <w:tcW w:w="0" w:type="auto"/>
            <w:shd w:val="clear" w:color="auto" w:fill="FFFFFF"/>
            <w:hideMark/>
          </w:tcPr>
          <w:p w14:paraId="42CA227B" w14:textId="77777777" w:rsidR="00F521B6" w:rsidRPr="00465C07" w:rsidRDefault="00F521B6" w:rsidP="00956E10">
            <w:pPr>
              <w:spacing w:line="312" w:lineRule="atLeast"/>
              <w:jc w:val="both"/>
              <w:rPr>
                <w:color w:val="333333"/>
              </w:rPr>
            </w:pPr>
            <w:r w:rsidRPr="00465C07">
              <w:rPr>
                <w:color w:val="333333"/>
              </w:rPr>
              <w:t>(c)</w:t>
            </w:r>
          </w:p>
        </w:tc>
        <w:tc>
          <w:tcPr>
            <w:tcW w:w="0" w:type="auto"/>
            <w:shd w:val="clear" w:color="auto" w:fill="FFFFFF"/>
            <w:hideMark/>
          </w:tcPr>
          <w:p w14:paraId="5F999D6D" w14:textId="77777777" w:rsidR="00F521B6" w:rsidRPr="00465C07" w:rsidRDefault="00F521B6" w:rsidP="00956E10">
            <w:pPr>
              <w:spacing w:line="312" w:lineRule="atLeast"/>
              <w:jc w:val="both"/>
              <w:rPr>
                <w:color w:val="333333"/>
                <w:lang w:val="it-IT"/>
              </w:rPr>
            </w:pPr>
            <w:r>
              <w:rPr>
                <w:color w:val="333333"/>
                <w:lang w:val="it-IT"/>
              </w:rPr>
              <w:t xml:space="preserve"> </w:t>
            </w:r>
            <w:r w:rsidRPr="00465C07">
              <w:rPr>
                <w:color w:val="333333"/>
                <w:lang w:val="it-IT"/>
              </w:rPr>
              <w:t>un partid politic european în sensul definiției de la articolul 2 punctul 3 din Regulamentul (UE, Euratom) nr. 1141/2014;</w:t>
            </w:r>
          </w:p>
        </w:tc>
      </w:tr>
    </w:tbl>
    <w:p w14:paraId="67B7F584" w14:textId="77777777" w:rsidR="00F521B6" w:rsidRPr="00465C07" w:rsidRDefault="00F521B6" w:rsidP="00F521B6">
      <w:pPr>
        <w:rPr>
          <w:vanish/>
        </w:rPr>
      </w:pP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F521B6" w:rsidRPr="00EE138C" w14:paraId="73DC0D6B" w14:textId="77777777" w:rsidTr="00956E10">
        <w:tc>
          <w:tcPr>
            <w:tcW w:w="0" w:type="auto"/>
            <w:shd w:val="clear" w:color="auto" w:fill="FFFFFF"/>
            <w:hideMark/>
          </w:tcPr>
          <w:p w14:paraId="1752CA6F" w14:textId="77777777" w:rsidR="00F521B6" w:rsidRPr="00465C07" w:rsidRDefault="00F521B6" w:rsidP="00956E10">
            <w:pPr>
              <w:spacing w:line="312" w:lineRule="atLeast"/>
              <w:jc w:val="both"/>
              <w:rPr>
                <w:color w:val="333333"/>
              </w:rPr>
            </w:pPr>
            <w:r w:rsidRPr="00465C07">
              <w:rPr>
                <w:color w:val="333333"/>
              </w:rPr>
              <w:t>(d)</w:t>
            </w:r>
          </w:p>
        </w:tc>
        <w:tc>
          <w:tcPr>
            <w:tcW w:w="0" w:type="auto"/>
            <w:shd w:val="clear" w:color="auto" w:fill="FFFFFF"/>
            <w:hideMark/>
          </w:tcPr>
          <w:p w14:paraId="5E2CB301" w14:textId="77777777" w:rsidR="00F521B6" w:rsidRPr="00551239" w:rsidRDefault="00F521B6" w:rsidP="00956E10">
            <w:pPr>
              <w:spacing w:line="312" w:lineRule="atLeast"/>
              <w:jc w:val="both"/>
              <w:rPr>
                <w:color w:val="333333"/>
                <w:lang w:val="pt-BR"/>
              </w:rPr>
            </w:pPr>
            <w:r w:rsidRPr="00551239">
              <w:rPr>
                <w:color w:val="333333"/>
                <w:lang w:val="pt-BR"/>
              </w:rPr>
              <w:t xml:space="preserve"> un candidat la orice mandat electiv sau deținătorul unui mandat electiv, de la nivelul Uniunii sau de la nivel național, regional și local sau la oricare dintre funcțiile de conducere din cadrul unui partid politic;</w:t>
            </w:r>
          </w:p>
        </w:tc>
      </w:tr>
    </w:tbl>
    <w:p w14:paraId="5BFBBCD4" w14:textId="77777777" w:rsidR="00F521B6" w:rsidRPr="00465C07" w:rsidRDefault="00F521B6" w:rsidP="00F521B6">
      <w:pPr>
        <w:rPr>
          <w:vanish/>
        </w:rPr>
      </w:pPr>
    </w:p>
    <w:tbl>
      <w:tblPr>
        <w:tblW w:w="5000" w:type="pct"/>
        <w:shd w:val="clear" w:color="auto" w:fill="FFFFFF"/>
        <w:tblCellMar>
          <w:left w:w="0" w:type="dxa"/>
          <w:right w:w="0" w:type="dxa"/>
        </w:tblCellMar>
        <w:tblLook w:val="04A0" w:firstRow="1" w:lastRow="0" w:firstColumn="1" w:lastColumn="0" w:noHBand="0" w:noVBand="1"/>
      </w:tblPr>
      <w:tblGrid>
        <w:gridCol w:w="267"/>
        <w:gridCol w:w="9093"/>
      </w:tblGrid>
      <w:tr w:rsidR="00F521B6" w:rsidRPr="00EE138C" w14:paraId="32C859AB" w14:textId="77777777" w:rsidTr="00956E10">
        <w:tc>
          <w:tcPr>
            <w:tcW w:w="0" w:type="auto"/>
            <w:shd w:val="clear" w:color="auto" w:fill="FFFFFF"/>
            <w:hideMark/>
          </w:tcPr>
          <w:p w14:paraId="6387EDB3" w14:textId="77777777" w:rsidR="00F521B6" w:rsidRPr="00465C07" w:rsidRDefault="00F521B6" w:rsidP="00956E10">
            <w:pPr>
              <w:spacing w:line="312" w:lineRule="atLeast"/>
              <w:jc w:val="both"/>
              <w:rPr>
                <w:color w:val="333333"/>
              </w:rPr>
            </w:pPr>
            <w:r w:rsidRPr="00465C07">
              <w:rPr>
                <w:color w:val="333333"/>
              </w:rPr>
              <w:t>(e)</w:t>
            </w:r>
          </w:p>
        </w:tc>
        <w:tc>
          <w:tcPr>
            <w:tcW w:w="0" w:type="auto"/>
            <w:shd w:val="clear" w:color="auto" w:fill="FFFFFF"/>
            <w:hideMark/>
          </w:tcPr>
          <w:p w14:paraId="70B6E050" w14:textId="77777777" w:rsidR="00F521B6" w:rsidRPr="00551239" w:rsidRDefault="00F521B6" w:rsidP="00956E10">
            <w:pPr>
              <w:spacing w:line="312" w:lineRule="atLeast"/>
              <w:jc w:val="both"/>
              <w:rPr>
                <w:color w:val="333333"/>
                <w:lang w:val="pt-BR"/>
              </w:rPr>
            </w:pPr>
            <w:r w:rsidRPr="00551239">
              <w:rPr>
                <w:color w:val="333333"/>
                <w:lang w:val="pt-BR"/>
              </w:rPr>
              <w:t xml:space="preserve"> un membru din cadrul instituțiilor Uniunii, cu excepția Curții de Justiție a Uniunii Europene, a Băncii Centrale Europene și a Curții de Conturi, sau din cadrul administrației unui stat membru de la nivel național, regional sau local;</w:t>
            </w:r>
          </w:p>
        </w:tc>
      </w:tr>
    </w:tbl>
    <w:p w14:paraId="4B24D1A8" w14:textId="77777777" w:rsidR="00F521B6" w:rsidRPr="00465C07" w:rsidRDefault="00F521B6" w:rsidP="00F521B6">
      <w:pPr>
        <w:rPr>
          <w:vanish/>
        </w:rPr>
      </w:pPr>
    </w:p>
    <w:tbl>
      <w:tblPr>
        <w:tblW w:w="5000" w:type="pct"/>
        <w:shd w:val="clear" w:color="auto" w:fill="FFFFFF"/>
        <w:tblCellMar>
          <w:left w:w="0" w:type="dxa"/>
          <w:right w:w="0" w:type="dxa"/>
        </w:tblCellMar>
        <w:tblLook w:val="04A0" w:firstRow="1" w:lastRow="0" w:firstColumn="1" w:lastColumn="0" w:noHBand="0" w:noVBand="1"/>
      </w:tblPr>
      <w:tblGrid>
        <w:gridCol w:w="240"/>
        <w:gridCol w:w="9120"/>
      </w:tblGrid>
      <w:tr w:rsidR="00F521B6" w:rsidRPr="00EE138C" w14:paraId="2312BDB5" w14:textId="77777777" w:rsidTr="00956E10">
        <w:tc>
          <w:tcPr>
            <w:tcW w:w="0" w:type="auto"/>
            <w:shd w:val="clear" w:color="auto" w:fill="FFFFFF"/>
            <w:hideMark/>
          </w:tcPr>
          <w:p w14:paraId="5E8C0062" w14:textId="77777777" w:rsidR="00F521B6" w:rsidRPr="00465C07" w:rsidRDefault="00F521B6" w:rsidP="00956E10">
            <w:pPr>
              <w:spacing w:line="312" w:lineRule="atLeast"/>
              <w:jc w:val="both"/>
              <w:rPr>
                <w:color w:val="333333"/>
              </w:rPr>
            </w:pPr>
            <w:r w:rsidRPr="00465C07">
              <w:rPr>
                <w:color w:val="333333"/>
              </w:rPr>
              <w:t>(f)</w:t>
            </w:r>
          </w:p>
        </w:tc>
        <w:tc>
          <w:tcPr>
            <w:tcW w:w="0" w:type="auto"/>
            <w:shd w:val="clear" w:color="auto" w:fill="FFFFFF"/>
            <w:hideMark/>
          </w:tcPr>
          <w:p w14:paraId="3BF78E16" w14:textId="77777777" w:rsidR="00F521B6" w:rsidRPr="00551239" w:rsidRDefault="00F521B6" w:rsidP="00956E10">
            <w:pPr>
              <w:spacing w:line="312" w:lineRule="atLeast"/>
              <w:jc w:val="both"/>
              <w:rPr>
                <w:color w:val="333333"/>
                <w:lang w:val="pt-BR"/>
              </w:rPr>
            </w:pPr>
            <w:r w:rsidRPr="00551239">
              <w:rPr>
                <w:color w:val="333333"/>
                <w:lang w:val="pt-BR"/>
              </w:rPr>
              <w:t xml:space="preserve"> o organizație de campanie politică cu sau fără personalitate juridică, înființată exclusiv în scopul de a influența rezultatul unui scrutin sau al unui referendum;</w:t>
            </w:r>
          </w:p>
        </w:tc>
      </w:tr>
    </w:tbl>
    <w:p w14:paraId="210488D2" w14:textId="77777777" w:rsidR="00F521B6" w:rsidRPr="00465C07" w:rsidRDefault="00F521B6" w:rsidP="00F521B6">
      <w:pPr>
        <w:rPr>
          <w:vanish/>
        </w:rPr>
      </w:pPr>
    </w:p>
    <w:tbl>
      <w:tblPr>
        <w:tblW w:w="5000" w:type="pct"/>
        <w:shd w:val="clear" w:color="auto" w:fill="FFFFFF"/>
        <w:tblCellMar>
          <w:left w:w="0" w:type="dxa"/>
          <w:right w:w="0" w:type="dxa"/>
        </w:tblCellMar>
        <w:tblLook w:val="04A0" w:firstRow="1" w:lastRow="0" w:firstColumn="1" w:lastColumn="0" w:noHBand="0" w:noVBand="1"/>
      </w:tblPr>
      <w:tblGrid>
        <w:gridCol w:w="280"/>
        <w:gridCol w:w="9080"/>
      </w:tblGrid>
      <w:tr w:rsidR="00F521B6" w:rsidRPr="00465C07" w14:paraId="4F0762D1" w14:textId="77777777" w:rsidTr="00956E10">
        <w:tc>
          <w:tcPr>
            <w:tcW w:w="0" w:type="auto"/>
            <w:shd w:val="clear" w:color="auto" w:fill="FFFFFF"/>
            <w:hideMark/>
          </w:tcPr>
          <w:p w14:paraId="46019F61" w14:textId="77777777" w:rsidR="00F521B6" w:rsidRPr="00465C07" w:rsidRDefault="00F521B6" w:rsidP="00956E10">
            <w:pPr>
              <w:spacing w:line="312" w:lineRule="atLeast"/>
              <w:jc w:val="both"/>
              <w:rPr>
                <w:color w:val="333333"/>
              </w:rPr>
            </w:pPr>
            <w:r w:rsidRPr="00465C07">
              <w:rPr>
                <w:color w:val="333333"/>
              </w:rPr>
              <w:t>(g)</w:t>
            </w:r>
          </w:p>
        </w:tc>
        <w:tc>
          <w:tcPr>
            <w:tcW w:w="0" w:type="auto"/>
            <w:shd w:val="clear" w:color="auto" w:fill="FFFFFF"/>
            <w:hideMark/>
          </w:tcPr>
          <w:p w14:paraId="474C23D4" w14:textId="77777777" w:rsidR="00F521B6" w:rsidRPr="00465C07" w:rsidRDefault="00F521B6" w:rsidP="00956E10">
            <w:pPr>
              <w:spacing w:line="312" w:lineRule="atLeast"/>
              <w:jc w:val="both"/>
              <w:rPr>
                <w:color w:val="333333"/>
              </w:rPr>
            </w:pPr>
            <w:proofErr w:type="spellStart"/>
            <w:r w:rsidRPr="00465C07">
              <w:rPr>
                <w:color w:val="333333"/>
              </w:rPr>
              <w:t>orice</w:t>
            </w:r>
            <w:proofErr w:type="spellEnd"/>
            <w:r w:rsidRPr="00465C07">
              <w:rPr>
                <w:color w:val="333333"/>
              </w:rPr>
              <w:t xml:space="preserve"> </w:t>
            </w:r>
            <w:proofErr w:type="spellStart"/>
            <w:r w:rsidRPr="00465C07">
              <w:rPr>
                <w:color w:val="333333"/>
              </w:rPr>
              <w:t>persoană</w:t>
            </w:r>
            <w:proofErr w:type="spellEnd"/>
            <w:r w:rsidRPr="00465C07">
              <w:rPr>
                <w:color w:val="333333"/>
              </w:rPr>
              <w:t xml:space="preserve"> </w:t>
            </w:r>
            <w:proofErr w:type="spellStart"/>
            <w:r w:rsidRPr="00465C07">
              <w:rPr>
                <w:color w:val="333333"/>
              </w:rPr>
              <w:t>fizică</w:t>
            </w:r>
            <w:proofErr w:type="spellEnd"/>
            <w:r w:rsidRPr="00465C07">
              <w:rPr>
                <w:color w:val="333333"/>
              </w:rPr>
              <w:t xml:space="preserve"> </w:t>
            </w:r>
            <w:proofErr w:type="spellStart"/>
            <w:r w:rsidRPr="00465C07">
              <w:rPr>
                <w:color w:val="333333"/>
              </w:rPr>
              <w:t>sau</w:t>
            </w:r>
            <w:proofErr w:type="spellEnd"/>
            <w:r w:rsidRPr="00465C07">
              <w:rPr>
                <w:color w:val="333333"/>
              </w:rPr>
              <w:t xml:space="preserve"> </w:t>
            </w:r>
            <w:proofErr w:type="spellStart"/>
            <w:r w:rsidRPr="00465C07">
              <w:rPr>
                <w:color w:val="333333"/>
              </w:rPr>
              <w:t>juridică</w:t>
            </w:r>
            <w:proofErr w:type="spellEnd"/>
            <w:r w:rsidRPr="00465C07">
              <w:rPr>
                <w:color w:val="333333"/>
              </w:rPr>
              <w:t xml:space="preserve"> care </w:t>
            </w:r>
            <w:proofErr w:type="spellStart"/>
            <w:r w:rsidRPr="00465C07">
              <w:rPr>
                <w:color w:val="333333"/>
              </w:rPr>
              <w:t>reprezintă</w:t>
            </w:r>
            <w:proofErr w:type="spellEnd"/>
            <w:r w:rsidRPr="00465C07">
              <w:rPr>
                <w:color w:val="333333"/>
              </w:rPr>
              <w:t xml:space="preserve"> </w:t>
            </w:r>
            <w:proofErr w:type="spellStart"/>
            <w:r w:rsidRPr="00465C07">
              <w:rPr>
                <w:color w:val="333333"/>
              </w:rPr>
              <w:t>sau</w:t>
            </w:r>
            <w:proofErr w:type="spellEnd"/>
            <w:r w:rsidRPr="00465C07">
              <w:rPr>
                <w:color w:val="333333"/>
              </w:rPr>
              <w:t xml:space="preserve"> </w:t>
            </w:r>
            <w:proofErr w:type="spellStart"/>
            <w:r w:rsidRPr="00465C07">
              <w:rPr>
                <w:color w:val="333333"/>
              </w:rPr>
              <w:t>acționează</w:t>
            </w:r>
            <w:proofErr w:type="spellEnd"/>
            <w:r w:rsidRPr="00465C07">
              <w:rPr>
                <w:color w:val="333333"/>
              </w:rPr>
              <w:t xml:space="preserve"> </w:t>
            </w:r>
            <w:proofErr w:type="spellStart"/>
            <w:r w:rsidRPr="00465C07">
              <w:rPr>
                <w:color w:val="333333"/>
              </w:rPr>
              <w:t>în</w:t>
            </w:r>
            <w:proofErr w:type="spellEnd"/>
            <w:r w:rsidRPr="00465C07">
              <w:rPr>
                <w:color w:val="333333"/>
              </w:rPr>
              <w:t xml:space="preserve"> </w:t>
            </w:r>
            <w:proofErr w:type="spellStart"/>
            <w:r w:rsidRPr="00465C07">
              <w:rPr>
                <w:color w:val="333333"/>
              </w:rPr>
              <w:t>numele</w:t>
            </w:r>
            <w:proofErr w:type="spellEnd"/>
            <w:r w:rsidRPr="00465C07">
              <w:rPr>
                <w:color w:val="333333"/>
              </w:rPr>
              <w:t xml:space="preserve"> </w:t>
            </w:r>
            <w:proofErr w:type="spellStart"/>
            <w:r w:rsidRPr="00465C07">
              <w:rPr>
                <w:color w:val="333333"/>
              </w:rPr>
              <w:t>oricăreia</w:t>
            </w:r>
            <w:proofErr w:type="spellEnd"/>
            <w:r w:rsidRPr="00465C07">
              <w:rPr>
                <w:color w:val="333333"/>
              </w:rPr>
              <w:t xml:space="preserve"> </w:t>
            </w:r>
            <w:proofErr w:type="spellStart"/>
            <w:r w:rsidRPr="00465C07">
              <w:rPr>
                <w:color w:val="333333"/>
              </w:rPr>
              <w:t>dintre</w:t>
            </w:r>
            <w:proofErr w:type="spellEnd"/>
            <w:r w:rsidRPr="00465C07">
              <w:rPr>
                <w:color w:val="333333"/>
              </w:rPr>
              <w:t xml:space="preserve"> </w:t>
            </w:r>
            <w:proofErr w:type="spellStart"/>
            <w:r w:rsidRPr="00465C07">
              <w:rPr>
                <w:color w:val="333333"/>
              </w:rPr>
              <w:t>persoanele</w:t>
            </w:r>
            <w:proofErr w:type="spellEnd"/>
            <w:r w:rsidRPr="00465C07">
              <w:rPr>
                <w:color w:val="333333"/>
              </w:rPr>
              <w:t xml:space="preserve"> </w:t>
            </w:r>
            <w:proofErr w:type="spellStart"/>
            <w:r w:rsidRPr="00465C07">
              <w:rPr>
                <w:color w:val="333333"/>
              </w:rPr>
              <w:t>sau</w:t>
            </w:r>
            <w:proofErr w:type="spellEnd"/>
            <w:r w:rsidRPr="00465C07">
              <w:rPr>
                <w:color w:val="333333"/>
              </w:rPr>
              <w:t xml:space="preserve"> </w:t>
            </w:r>
            <w:proofErr w:type="spellStart"/>
            <w:r w:rsidRPr="00465C07">
              <w:rPr>
                <w:color w:val="333333"/>
              </w:rPr>
              <w:t>organizațiile</w:t>
            </w:r>
            <w:proofErr w:type="spellEnd"/>
            <w:r w:rsidRPr="00465C07">
              <w:rPr>
                <w:color w:val="333333"/>
              </w:rPr>
              <w:t xml:space="preserve"> </w:t>
            </w:r>
            <w:proofErr w:type="spellStart"/>
            <w:r w:rsidRPr="00465C07">
              <w:rPr>
                <w:color w:val="333333"/>
              </w:rPr>
              <w:t>menționate</w:t>
            </w:r>
            <w:proofErr w:type="spellEnd"/>
            <w:r w:rsidRPr="00465C07">
              <w:rPr>
                <w:color w:val="333333"/>
              </w:rPr>
              <w:t xml:space="preserve"> la </w:t>
            </w:r>
            <w:proofErr w:type="spellStart"/>
            <w:r w:rsidRPr="00465C07">
              <w:rPr>
                <w:color w:val="333333"/>
              </w:rPr>
              <w:t>literele</w:t>
            </w:r>
            <w:proofErr w:type="spellEnd"/>
            <w:r w:rsidRPr="00465C07">
              <w:rPr>
                <w:color w:val="333333"/>
              </w:rPr>
              <w:t xml:space="preserve"> (a)-(f) </w:t>
            </w:r>
            <w:proofErr w:type="spellStart"/>
            <w:r w:rsidRPr="00465C07">
              <w:rPr>
                <w:color w:val="333333"/>
              </w:rPr>
              <w:t>și</w:t>
            </w:r>
            <w:proofErr w:type="spellEnd"/>
            <w:r w:rsidRPr="00465C07">
              <w:rPr>
                <w:color w:val="333333"/>
              </w:rPr>
              <w:t xml:space="preserve"> care </w:t>
            </w:r>
            <w:proofErr w:type="spellStart"/>
            <w:r w:rsidRPr="00465C07">
              <w:rPr>
                <w:color w:val="333333"/>
              </w:rPr>
              <w:t>promovează</w:t>
            </w:r>
            <w:proofErr w:type="spellEnd"/>
            <w:r w:rsidRPr="00465C07">
              <w:rPr>
                <w:color w:val="333333"/>
              </w:rPr>
              <w:t xml:space="preserve"> </w:t>
            </w:r>
            <w:proofErr w:type="spellStart"/>
            <w:r w:rsidRPr="00465C07">
              <w:rPr>
                <w:color w:val="333333"/>
              </w:rPr>
              <w:t>obiectivele</w:t>
            </w:r>
            <w:proofErr w:type="spellEnd"/>
            <w:r w:rsidRPr="00465C07">
              <w:rPr>
                <w:color w:val="333333"/>
              </w:rPr>
              <w:t xml:space="preserve"> </w:t>
            </w:r>
            <w:proofErr w:type="spellStart"/>
            <w:r w:rsidRPr="00465C07">
              <w:rPr>
                <w:color w:val="333333"/>
              </w:rPr>
              <w:t>politice</w:t>
            </w:r>
            <w:proofErr w:type="spellEnd"/>
            <w:r w:rsidRPr="00465C07">
              <w:rPr>
                <w:color w:val="333333"/>
              </w:rPr>
              <w:t xml:space="preserve"> ale </w:t>
            </w:r>
            <w:proofErr w:type="spellStart"/>
            <w:r w:rsidRPr="00465C07">
              <w:rPr>
                <w:color w:val="333333"/>
              </w:rPr>
              <w:t>oricăreia</w:t>
            </w:r>
            <w:proofErr w:type="spellEnd"/>
            <w:r w:rsidRPr="00465C07">
              <w:rPr>
                <w:color w:val="333333"/>
              </w:rPr>
              <w:t xml:space="preserve"> </w:t>
            </w:r>
            <w:proofErr w:type="spellStart"/>
            <w:r w:rsidRPr="00465C07">
              <w:rPr>
                <w:color w:val="333333"/>
              </w:rPr>
              <w:t>dintre</w:t>
            </w:r>
            <w:proofErr w:type="spellEnd"/>
            <w:r w:rsidRPr="00465C07">
              <w:rPr>
                <w:color w:val="333333"/>
              </w:rPr>
              <w:t xml:space="preserve"> </w:t>
            </w:r>
            <w:proofErr w:type="spellStart"/>
            <w:r w:rsidRPr="00465C07">
              <w:rPr>
                <w:color w:val="333333"/>
              </w:rPr>
              <w:t>aceste</w:t>
            </w:r>
            <w:proofErr w:type="spellEnd"/>
            <w:r w:rsidRPr="00465C07">
              <w:rPr>
                <w:color w:val="333333"/>
              </w:rPr>
              <w:t xml:space="preserve"> </w:t>
            </w:r>
            <w:proofErr w:type="spellStart"/>
            <w:r w:rsidRPr="00465C07">
              <w:rPr>
                <w:color w:val="333333"/>
              </w:rPr>
              <w:t>persoane</w:t>
            </w:r>
            <w:proofErr w:type="spellEnd"/>
            <w:r w:rsidRPr="00465C07">
              <w:rPr>
                <w:color w:val="333333"/>
              </w:rPr>
              <w:t xml:space="preserve"> </w:t>
            </w:r>
            <w:proofErr w:type="spellStart"/>
            <w:r w:rsidRPr="00465C07">
              <w:rPr>
                <w:color w:val="333333"/>
              </w:rPr>
              <w:t>sau</w:t>
            </w:r>
            <w:proofErr w:type="spellEnd"/>
            <w:r w:rsidRPr="00465C07">
              <w:rPr>
                <w:color w:val="333333"/>
              </w:rPr>
              <w:t xml:space="preserve"> </w:t>
            </w:r>
            <w:proofErr w:type="spellStart"/>
            <w:r w:rsidRPr="00465C07">
              <w:rPr>
                <w:color w:val="333333"/>
              </w:rPr>
              <w:t>organizații</w:t>
            </w:r>
            <w:proofErr w:type="spellEnd"/>
            <w:r w:rsidRPr="00465C07">
              <w:rPr>
                <w:color w:val="333333"/>
              </w:rPr>
              <w:t>;</w:t>
            </w:r>
          </w:p>
        </w:tc>
      </w:tr>
    </w:tbl>
    <w:p w14:paraId="6966CDDB" w14:textId="77777777" w:rsidR="00F521B6" w:rsidRDefault="00F521B6" w:rsidP="00F521B6">
      <w:pPr>
        <w:jc w:val="both"/>
        <w:rPr>
          <w:noProof/>
          <w:lang w:val="ro-RO" w:eastAsia="ro-RO"/>
        </w:rPr>
      </w:pPr>
      <w:r>
        <w:rPr>
          <w:noProof/>
          <w:lang w:val="ro-RO" w:eastAsia="ro-RO"/>
        </w:rPr>
        <w:t xml:space="preserve"> sunt incidente prevederile </w:t>
      </w:r>
      <w:r w:rsidRPr="00EC4040">
        <w:rPr>
          <w:noProof/>
          <w:lang w:val="ro-RO" w:eastAsia="ro-RO"/>
        </w:rPr>
        <w:t>art. 1 din Hotărârea nr. 9/2025</w:t>
      </w:r>
      <w:r>
        <w:rPr>
          <w:noProof/>
          <w:lang w:val="ro-RO" w:eastAsia="ro-RO"/>
        </w:rPr>
        <w:t>.</w:t>
      </w:r>
    </w:p>
    <w:p w14:paraId="27F433E9" w14:textId="77777777" w:rsidR="00F521B6" w:rsidRPr="004E29BE" w:rsidRDefault="00F521B6" w:rsidP="00F521B6">
      <w:pPr>
        <w:ind w:firstLine="567"/>
        <w:jc w:val="both"/>
        <w:rPr>
          <w:noProof/>
          <w:sz w:val="8"/>
          <w:szCs w:val="8"/>
          <w:lang w:val="ro-RO" w:eastAsia="ro-RO"/>
        </w:rPr>
      </w:pPr>
    </w:p>
    <w:p w14:paraId="5E7833F4" w14:textId="77777777" w:rsidR="00F521B6" w:rsidRDefault="00F521B6" w:rsidP="00F521B6">
      <w:pPr>
        <w:ind w:firstLine="567"/>
        <w:jc w:val="both"/>
        <w:rPr>
          <w:noProof/>
          <w:lang w:val="ro-RO" w:eastAsia="ro-RO"/>
        </w:rPr>
      </w:pPr>
    </w:p>
    <w:p w14:paraId="446E0E54" w14:textId="17839F6C" w:rsidR="00F521B6" w:rsidRPr="003D54E5" w:rsidRDefault="00F521B6" w:rsidP="00F521B6">
      <w:pPr>
        <w:pStyle w:val="ListParagraph"/>
        <w:ind w:left="284"/>
        <w:jc w:val="both"/>
        <w:rPr>
          <w:b/>
          <w:bCs/>
          <w:noProof/>
          <w:u w:val="single"/>
          <w:lang w:val="ro-RO" w:eastAsia="ro-RO"/>
        </w:rPr>
      </w:pPr>
      <w:r>
        <w:rPr>
          <w:b/>
          <w:bCs/>
          <w:noProof/>
          <w:lang w:val="ro-RO" w:eastAsia="ro-RO"/>
        </w:rPr>
        <w:lastRenderedPageBreak/>
        <w:t>19</w:t>
      </w:r>
      <w:r w:rsidRPr="00743E86">
        <w:rPr>
          <w:b/>
          <w:bCs/>
          <w:noProof/>
          <w:lang w:val="ro-RO" w:eastAsia="ro-RO"/>
        </w:rPr>
        <w:t xml:space="preserve">. </w:t>
      </w:r>
      <w:r>
        <w:rPr>
          <w:b/>
          <w:bCs/>
          <w:noProof/>
          <w:lang w:val="ro-RO" w:eastAsia="ro-RO"/>
        </w:rPr>
        <w:tab/>
      </w:r>
      <w:r w:rsidRPr="003D54E5">
        <w:rPr>
          <w:b/>
          <w:bCs/>
          <w:noProof/>
          <w:u w:val="single"/>
          <w:lang w:val="ro-RO" w:eastAsia="ro-RO"/>
        </w:rPr>
        <w:t>Întrebare:</w:t>
      </w:r>
    </w:p>
    <w:p w14:paraId="4D287B91" w14:textId="77777777" w:rsidR="00F521B6" w:rsidRPr="00F521B6" w:rsidRDefault="00F521B6" w:rsidP="00F521B6">
      <w:pPr>
        <w:spacing w:after="120"/>
        <w:jc w:val="both"/>
        <w:rPr>
          <w:lang w:val="ro-RO"/>
        </w:rPr>
      </w:pPr>
      <w:r w:rsidRPr="00F521B6">
        <w:rPr>
          <w:lang w:val="ro-RO"/>
        </w:rPr>
        <w:t xml:space="preserve">“ Vă rog sa ne </w:t>
      </w:r>
      <w:proofErr w:type="spellStart"/>
      <w:r w:rsidRPr="00F521B6">
        <w:rPr>
          <w:lang w:val="ro-RO"/>
        </w:rPr>
        <w:t>indrumati</w:t>
      </w:r>
      <w:proofErr w:type="spellEnd"/>
      <w:r w:rsidRPr="00F521B6">
        <w:rPr>
          <w:lang w:val="ro-RO"/>
        </w:rPr>
        <w:t xml:space="preserve"> cu privire la </w:t>
      </w:r>
      <w:r w:rsidRPr="00F521B6">
        <w:rPr>
          <w:b/>
          <w:bCs/>
          <w:lang w:val="ro-RO"/>
        </w:rPr>
        <w:t>cifra pe care trebuie sa o alegem (0 sau 1) pentru litera B</w:t>
      </w:r>
      <w:r w:rsidRPr="00F521B6">
        <w:rPr>
          <w:lang w:val="ro-RO"/>
        </w:rPr>
        <w:t xml:space="preserve"> in </w:t>
      </w:r>
      <w:proofErr w:type="spellStart"/>
      <w:r w:rsidRPr="00F521B6">
        <w:rPr>
          <w:lang w:val="ro-RO"/>
        </w:rPr>
        <w:t>situatia</w:t>
      </w:r>
      <w:proofErr w:type="spellEnd"/>
      <w:r w:rsidRPr="00F521B6">
        <w:rPr>
          <w:lang w:val="ro-RO"/>
        </w:rPr>
        <w:t xml:space="preserve"> bannerelor on-line ce au mesaje care ar putea activa automat algoritmul de distribuire conform cuvintelor cheie din acestea.</w:t>
      </w:r>
    </w:p>
    <w:p w14:paraId="2519355B" w14:textId="77777777" w:rsidR="00F521B6" w:rsidRPr="00F521B6" w:rsidRDefault="00F521B6" w:rsidP="00F521B6">
      <w:pPr>
        <w:spacing w:after="120"/>
        <w:jc w:val="both"/>
        <w:rPr>
          <w:lang w:val="ro-RO"/>
        </w:rPr>
      </w:pPr>
      <w:proofErr w:type="spellStart"/>
      <w:r w:rsidRPr="00F521B6">
        <w:rPr>
          <w:lang w:val="ro-RO"/>
        </w:rPr>
        <w:t>Avand</w:t>
      </w:r>
      <w:proofErr w:type="spellEnd"/>
      <w:r w:rsidRPr="00F521B6">
        <w:rPr>
          <w:lang w:val="ro-RO"/>
        </w:rPr>
        <w:t xml:space="preserve"> in vedere ca </w:t>
      </w:r>
      <w:proofErr w:type="spellStart"/>
      <w:r w:rsidRPr="00F521B6">
        <w:rPr>
          <w:lang w:val="ro-RO"/>
        </w:rPr>
        <w:t>distributia</w:t>
      </w:r>
      <w:proofErr w:type="spellEnd"/>
      <w:r w:rsidRPr="00F521B6">
        <w:rPr>
          <w:lang w:val="ro-RO"/>
        </w:rPr>
        <w:t xml:space="preserve"> pe platformele online, de exemplu FACEBOOK, este </w:t>
      </w:r>
      <w:proofErr w:type="spellStart"/>
      <w:r w:rsidRPr="00F521B6">
        <w:rPr>
          <w:lang w:val="ro-RO"/>
        </w:rPr>
        <w:t>facuta</w:t>
      </w:r>
      <w:proofErr w:type="spellEnd"/>
      <w:r w:rsidRPr="00F521B6">
        <w:rPr>
          <w:lang w:val="ro-RO"/>
        </w:rPr>
        <w:t xml:space="preserve"> in </w:t>
      </w:r>
      <w:proofErr w:type="spellStart"/>
      <w:r w:rsidRPr="00F521B6">
        <w:rPr>
          <w:lang w:val="ro-RO"/>
        </w:rPr>
        <w:t>functie</w:t>
      </w:r>
      <w:proofErr w:type="spellEnd"/>
      <w:r w:rsidRPr="00F521B6">
        <w:rPr>
          <w:lang w:val="ro-RO"/>
        </w:rPr>
        <w:t xml:space="preserve"> de o multitudine de algoritmi ce </w:t>
      </w:r>
      <w:proofErr w:type="spellStart"/>
      <w:r w:rsidRPr="00F521B6">
        <w:rPr>
          <w:lang w:val="ro-RO"/>
        </w:rPr>
        <w:t>activeaza</w:t>
      </w:r>
      <w:proofErr w:type="spellEnd"/>
      <w:r w:rsidRPr="00F521B6">
        <w:rPr>
          <w:lang w:val="ro-RO"/>
        </w:rPr>
        <w:t xml:space="preserve"> automat o </w:t>
      </w:r>
      <w:proofErr w:type="spellStart"/>
      <w:r w:rsidRPr="00F521B6">
        <w:rPr>
          <w:lang w:val="ro-RO"/>
        </w:rPr>
        <w:t>distributie</w:t>
      </w:r>
      <w:proofErr w:type="spellEnd"/>
      <w:r w:rsidRPr="00F521B6">
        <w:rPr>
          <w:lang w:val="ro-RO"/>
        </w:rPr>
        <w:t xml:space="preserve"> particularizata la cuvinte-cheie in scopul </w:t>
      </w:r>
      <w:proofErr w:type="spellStart"/>
      <w:r w:rsidRPr="00F521B6">
        <w:rPr>
          <w:lang w:val="ro-RO"/>
        </w:rPr>
        <w:t>profilarii</w:t>
      </w:r>
      <w:proofErr w:type="spellEnd"/>
      <w:r w:rsidRPr="00F521B6">
        <w:rPr>
          <w:lang w:val="ro-RO"/>
        </w:rPr>
        <w:t xml:space="preserve"> utilizatorului, litera B din codul CPP ce indica daca materialul publicitar face obiectul unor tehnici de distribuire a materialelor publicitare face referire la:</w:t>
      </w:r>
    </w:p>
    <w:p w14:paraId="5320A911" w14:textId="77777777" w:rsidR="00F521B6" w:rsidRPr="00F521B6" w:rsidRDefault="00F521B6" w:rsidP="00F521B6">
      <w:pPr>
        <w:spacing w:after="120"/>
        <w:jc w:val="both"/>
        <w:rPr>
          <w:lang w:val="ro-RO"/>
        </w:rPr>
      </w:pPr>
      <w:proofErr w:type="spellStart"/>
      <w:r w:rsidRPr="00F521B6">
        <w:rPr>
          <w:lang w:val="ro-RO"/>
        </w:rPr>
        <w:t>selectia</w:t>
      </w:r>
      <w:proofErr w:type="spellEnd"/>
      <w:r w:rsidRPr="00F521B6">
        <w:rPr>
          <w:lang w:val="ro-RO"/>
        </w:rPr>
        <w:t xml:space="preserve"> manuala a furnizorului pentru a distribui doar unui grup </w:t>
      </w:r>
      <w:proofErr w:type="spellStart"/>
      <w:r w:rsidRPr="00F521B6">
        <w:rPr>
          <w:lang w:val="ro-RO"/>
        </w:rPr>
        <w:t>tinta</w:t>
      </w:r>
      <w:proofErr w:type="spellEnd"/>
      <w:r w:rsidRPr="00F521B6">
        <w:rPr>
          <w:lang w:val="ro-RO"/>
        </w:rPr>
        <w:t xml:space="preserve"> ales de partidul AUR sau si la  </w:t>
      </w:r>
      <w:proofErr w:type="spellStart"/>
      <w:r w:rsidRPr="00F521B6">
        <w:rPr>
          <w:lang w:val="ro-RO"/>
        </w:rPr>
        <w:t>distributia</w:t>
      </w:r>
      <w:proofErr w:type="spellEnd"/>
      <w:r w:rsidRPr="00F521B6">
        <w:rPr>
          <w:lang w:val="ro-RO"/>
        </w:rPr>
        <w:t xml:space="preserve"> automata a platformei?”</w:t>
      </w:r>
    </w:p>
    <w:p w14:paraId="2702D62E" w14:textId="77777777" w:rsidR="00F521B6" w:rsidRPr="004C5C70" w:rsidRDefault="00F521B6" w:rsidP="00F521B6">
      <w:pPr>
        <w:spacing w:after="120"/>
        <w:jc w:val="both"/>
        <w:rPr>
          <w:i/>
          <w:iCs/>
          <w:lang w:val="ro-RO"/>
        </w:rPr>
      </w:pPr>
    </w:p>
    <w:p w14:paraId="32DF76DB" w14:textId="77777777" w:rsidR="00F521B6" w:rsidRPr="004E29BE" w:rsidRDefault="00F521B6" w:rsidP="00F521B6">
      <w:pPr>
        <w:ind w:firstLine="567"/>
        <w:jc w:val="both"/>
        <w:rPr>
          <w:noProof/>
          <w:sz w:val="8"/>
          <w:szCs w:val="8"/>
          <w:lang w:val="ro-RO" w:eastAsia="ro-RO"/>
        </w:rPr>
      </w:pPr>
    </w:p>
    <w:p w14:paraId="41DF88B9" w14:textId="77777777" w:rsidR="00F521B6" w:rsidRPr="007F7F3C" w:rsidRDefault="00F521B6" w:rsidP="00F521B6">
      <w:pPr>
        <w:pStyle w:val="Bodytext20"/>
        <w:shd w:val="clear" w:color="auto" w:fill="auto"/>
        <w:spacing w:after="0" w:line="276" w:lineRule="auto"/>
        <w:ind w:firstLine="142"/>
        <w:rPr>
          <w:rStyle w:val="Bodytext2Bold"/>
          <w:rFonts w:ascii="Times New Roman" w:hAnsi="Times New Roman" w:cs="Times New Roman"/>
          <w:sz w:val="24"/>
          <w:szCs w:val="24"/>
          <w:u w:val="single"/>
          <w:lang w:val="ro-RO"/>
        </w:rPr>
      </w:pPr>
      <w:r w:rsidRPr="007F7F3C">
        <w:rPr>
          <w:rStyle w:val="Bodytext2Bold"/>
          <w:rFonts w:ascii="Times New Roman" w:hAnsi="Times New Roman" w:cs="Times New Roman"/>
          <w:sz w:val="24"/>
          <w:szCs w:val="24"/>
          <w:u w:val="single"/>
          <w:lang w:val="ro-RO"/>
        </w:rPr>
        <w:t>Răspuns:</w:t>
      </w:r>
    </w:p>
    <w:p w14:paraId="378D00E4" w14:textId="77777777" w:rsidR="00F521B6" w:rsidRPr="00AF41DF" w:rsidRDefault="00F521B6" w:rsidP="00F521B6">
      <w:pPr>
        <w:ind w:firstLine="567"/>
        <w:jc w:val="both"/>
        <w:rPr>
          <w:i/>
          <w:iCs/>
          <w:noProof/>
          <w:lang w:val="ro-RO" w:eastAsia="ro-RO"/>
        </w:rPr>
      </w:pPr>
      <w:r>
        <w:rPr>
          <w:noProof/>
          <w:lang w:val="ro-RO" w:eastAsia="ro-RO"/>
        </w:rPr>
        <w:t xml:space="preserve">Având în vedere definiția tehnicilor de distribuire a </w:t>
      </w:r>
      <w:r w:rsidRPr="00A02573">
        <w:rPr>
          <w:noProof/>
          <w:lang w:val="ro-RO" w:eastAsia="ro-RO"/>
        </w:rPr>
        <w:t>materialelor publicitare</w:t>
      </w:r>
      <w:r>
        <w:rPr>
          <w:noProof/>
          <w:lang w:val="ro-RO" w:eastAsia="ro-RO"/>
        </w:rPr>
        <w:t xml:space="preserve">, în conformitate cu art. 3 pct. 12 din Regulamentului UE 2024/900 acestea </w:t>
      </w:r>
      <w:r w:rsidRPr="00AF41DF">
        <w:rPr>
          <w:noProof/>
          <w:lang w:val="ro-RO" w:eastAsia="ro-RO"/>
        </w:rPr>
        <w:t xml:space="preserve">sunt </w:t>
      </w:r>
      <w:r w:rsidRPr="00AF41DF">
        <w:rPr>
          <w:i/>
          <w:iCs/>
          <w:noProof/>
          <w:lang w:val="ro-RO" w:eastAsia="ro-RO"/>
        </w:rPr>
        <w:t>“tehnici care sunt utilizate pentru a crește circulația, acoperirea sau vizibilitatea unui material publicitar politic pe baza prelucrării automate a datelor cu caracter personal și care pot servi la distribuirea materialului publicitar politic numai unei anumite persoane sau unui anumit grup de persoane”</w:t>
      </w:r>
      <w:r>
        <w:rPr>
          <w:i/>
          <w:iCs/>
          <w:noProof/>
          <w:lang w:val="ro-RO" w:eastAsia="ro-RO"/>
        </w:rPr>
        <w:t xml:space="preserve">, </w:t>
      </w:r>
      <w:r w:rsidRPr="0027381D">
        <w:rPr>
          <w:noProof/>
          <w:lang w:val="ro-RO" w:eastAsia="ro-RO"/>
        </w:rPr>
        <w:t xml:space="preserve">cu </w:t>
      </w:r>
      <w:r>
        <w:rPr>
          <w:noProof/>
          <w:lang w:val="ro-RO" w:eastAsia="ro-RO"/>
        </w:rPr>
        <w:t>raportare la întrebarea dumneavoastră, alegerea unui grup țintă se încadrează în categoria A a CPP, iar prelucrarea fiind ea și automată conduce către o tehnică de distribuire susceptibilă de marcare a categoriei B1.</w:t>
      </w:r>
    </w:p>
    <w:p w14:paraId="376802F2" w14:textId="77777777" w:rsidR="00F521B6" w:rsidRPr="00904140" w:rsidRDefault="00F521B6" w:rsidP="00F521B6">
      <w:pPr>
        <w:ind w:firstLine="567"/>
        <w:jc w:val="both"/>
        <w:rPr>
          <w:noProof/>
          <w:sz w:val="8"/>
          <w:szCs w:val="8"/>
          <w:lang w:val="ro-RO" w:eastAsia="ro-RO"/>
        </w:rPr>
      </w:pPr>
    </w:p>
    <w:p w14:paraId="2C45C8C5" w14:textId="77777777" w:rsidR="00F521B6" w:rsidRDefault="00F521B6" w:rsidP="00F521B6">
      <w:pPr>
        <w:ind w:firstLine="567"/>
        <w:jc w:val="both"/>
        <w:rPr>
          <w:noProof/>
          <w:sz w:val="8"/>
          <w:szCs w:val="8"/>
          <w:lang w:val="ro-RO" w:eastAsia="ro-RO"/>
        </w:rPr>
      </w:pPr>
    </w:p>
    <w:p w14:paraId="0C33F2A7" w14:textId="77777777" w:rsidR="00F521B6" w:rsidRPr="00CB53E2" w:rsidRDefault="00F521B6" w:rsidP="00F521B6">
      <w:pPr>
        <w:ind w:firstLine="567"/>
        <w:jc w:val="both"/>
        <w:rPr>
          <w:noProof/>
          <w:sz w:val="8"/>
          <w:szCs w:val="8"/>
          <w:lang w:val="ro-RO" w:eastAsia="ro-RO"/>
        </w:rPr>
      </w:pPr>
    </w:p>
    <w:p w14:paraId="3FF0B647" w14:textId="5C28F8D4" w:rsidR="00F521B6" w:rsidRPr="003D54E5" w:rsidRDefault="00F521B6" w:rsidP="00F521B6">
      <w:pPr>
        <w:pStyle w:val="ListParagraph"/>
        <w:ind w:left="284"/>
        <w:jc w:val="both"/>
        <w:rPr>
          <w:b/>
          <w:bCs/>
          <w:noProof/>
          <w:u w:val="single"/>
          <w:lang w:val="ro-RO" w:eastAsia="ro-RO"/>
        </w:rPr>
      </w:pPr>
      <w:r>
        <w:rPr>
          <w:b/>
          <w:bCs/>
          <w:noProof/>
          <w:lang w:val="ro-RO" w:eastAsia="ro-RO"/>
        </w:rPr>
        <w:t>20</w:t>
      </w:r>
      <w:r w:rsidRPr="00743E86">
        <w:rPr>
          <w:b/>
          <w:bCs/>
          <w:noProof/>
          <w:lang w:val="ro-RO" w:eastAsia="ro-RO"/>
        </w:rPr>
        <w:t xml:space="preserve">. </w:t>
      </w:r>
      <w:r>
        <w:rPr>
          <w:b/>
          <w:bCs/>
          <w:noProof/>
          <w:lang w:val="ro-RO" w:eastAsia="ro-RO"/>
        </w:rPr>
        <w:tab/>
      </w:r>
      <w:r w:rsidRPr="003D54E5">
        <w:rPr>
          <w:b/>
          <w:bCs/>
          <w:noProof/>
          <w:u w:val="single"/>
          <w:lang w:val="ro-RO" w:eastAsia="ro-RO"/>
        </w:rPr>
        <w:t>Întrebare:</w:t>
      </w:r>
    </w:p>
    <w:p w14:paraId="108D91D2" w14:textId="77777777" w:rsidR="00F521B6" w:rsidRPr="00F521B6" w:rsidRDefault="00F521B6" w:rsidP="00F521B6">
      <w:pPr>
        <w:jc w:val="both"/>
        <w:rPr>
          <w:lang w:val="it-IT"/>
        </w:rPr>
      </w:pPr>
      <w:r w:rsidRPr="00F521B6">
        <w:rPr>
          <w:lang w:val="ro-RO"/>
        </w:rPr>
        <w:t>“</w:t>
      </w:r>
      <w:r w:rsidRPr="00F521B6">
        <w:rPr>
          <w:lang w:val="it-IT"/>
        </w:rPr>
        <w:t>Platforma Facebook are particularitatea bifarii servciului BOOST inainte de publicarea materialului publicitar politic. </w:t>
      </w:r>
    </w:p>
    <w:p w14:paraId="221FD878" w14:textId="77777777" w:rsidR="00F521B6" w:rsidRPr="00F521B6" w:rsidRDefault="00F521B6" w:rsidP="00F521B6">
      <w:pPr>
        <w:jc w:val="both"/>
        <w:rPr>
          <w:sz w:val="8"/>
          <w:szCs w:val="8"/>
          <w:lang w:val="it-IT"/>
        </w:rPr>
      </w:pPr>
    </w:p>
    <w:p w14:paraId="3AC02965" w14:textId="77777777" w:rsidR="00F521B6" w:rsidRPr="00F521B6" w:rsidRDefault="00F521B6" w:rsidP="00F521B6">
      <w:pPr>
        <w:jc w:val="both"/>
        <w:rPr>
          <w:lang w:val="ro-RO"/>
        </w:rPr>
      </w:pPr>
      <w:r w:rsidRPr="00F521B6">
        <w:rPr>
          <w:lang w:val="it-IT"/>
        </w:rPr>
        <w:t>Va rog sa ne comunicati pentru aceasta situatie cifra pe care trebuie sa o alegem la codul CPP pentru litera B.</w:t>
      </w:r>
      <w:r w:rsidRPr="00F521B6">
        <w:rPr>
          <w:lang w:val="ro-RO"/>
        </w:rPr>
        <w:t>”</w:t>
      </w:r>
    </w:p>
    <w:p w14:paraId="7900CB33" w14:textId="77777777" w:rsidR="00F521B6" w:rsidRPr="00743E86" w:rsidRDefault="00F521B6" w:rsidP="00F521B6">
      <w:pPr>
        <w:ind w:firstLine="567"/>
        <w:jc w:val="both"/>
        <w:rPr>
          <w:noProof/>
          <w:lang w:val="ro-RO" w:eastAsia="ro-RO"/>
        </w:rPr>
      </w:pPr>
    </w:p>
    <w:p w14:paraId="2E80569E" w14:textId="77777777" w:rsidR="00F521B6" w:rsidRPr="007F7F3C" w:rsidRDefault="00F521B6" w:rsidP="00F521B6">
      <w:pPr>
        <w:pStyle w:val="Bodytext20"/>
        <w:shd w:val="clear" w:color="auto" w:fill="auto"/>
        <w:spacing w:after="0" w:line="276" w:lineRule="auto"/>
        <w:ind w:firstLine="142"/>
        <w:rPr>
          <w:rStyle w:val="Bodytext2Bold"/>
          <w:rFonts w:ascii="Times New Roman" w:hAnsi="Times New Roman" w:cs="Times New Roman"/>
          <w:sz w:val="24"/>
          <w:szCs w:val="24"/>
          <w:u w:val="single"/>
          <w:lang w:val="ro-RO"/>
        </w:rPr>
      </w:pPr>
      <w:r w:rsidRPr="007F7F3C">
        <w:rPr>
          <w:rStyle w:val="Bodytext2Bold"/>
          <w:rFonts w:ascii="Times New Roman" w:hAnsi="Times New Roman" w:cs="Times New Roman"/>
          <w:sz w:val="24"/>
          <w:szCs w:val="24"/>
          <w:u w:val="single"/>
          <w:lang w:val="ro-RO"/>
        </w:rPr>
        <w:t>Răspuns:</w:t>
      </w:r>
    </w:p>
    <w:p w14:paraId="0C87C53E" w14:textId="77777777" w:rsidR="00F521B6" w:rsidRPr="00AF41DF" w:rsidRDefault="00F521B6" w:rsidP="00F521B6">
      <w:pPr>
        <w:ind w:firstLine="567"/>
        <w:jc w:val="both"/>
        <w:rPr>
          <w:i/>
          <w:iCs/>
          <w:noProof/>
          <w:lang w:val="ro-RO" w:eastAsia="ro-RO"/>
        </w:rPr>
      </w:pPr>
      <w:r>
        <w:rPr>
          <w:noProof/>
          <w:lang w:val="ro-RO" w:eastAsia="ro-RO"/>
        </w:rPr>
        <w:t>Situația prezentată este susceptibilă de marcare a categoriei B1.</w:t>
      </w:r>
    </w:p>
    <w:p w14:paraId="4FA686D5" w14:textId="77777777" w:rsidR="00F521B6" w:rsidRPr="00904140" w:rsidRDefault="00F521B6" w:rsidP="00F521B6">
      <w:pPr>
        <w:ind w:firstLine="567"/>
        <w:jc w:val="both"/>
        <w:rPr>
          <w:noProof/>
          <w:sz w:val="8"/>
          <w:szCs w:val="8"/>
          <w:lang w:val="ro-RO" w:eastAsia="ro-RO"/>
        </w:rPr>
      </w:pPr>
    </w:p>
    <w:p w14:paraId="428F72C5" w14:textId="77777777" w:rsidR="00F521B6" w:rsidRDefault="00F521B6" w:rsidP="00F521B6">
      <w:pPr>
        <w:ind w:firstLine="567"/>
        <w:jc w:val="both"/>
        <w:rPr>
          <w:noProof/>
          <w:lang w:val="ro-RO" w:eastAsia="ro-RO"/>
        </w:rPr>
      </w:pPr>
    </w:p>
    <w:p w14:paraId="1432BDCB" w14:textId="504DC751" w:rsidR="00F521B6" w:rsidRPr="00F521B6" w:rsidRDefault="00F521B6" w:rsidP="00F521B6">
      <w:pPr>
        <w:pStyle w:val="ListParagraph"/>
        <w:ind w:left="284"/>
        <w:jc w:val="both"/>
        <w:rPr>
          <w:b/>
          <w:bCs/>
          <w:noProof/>
          <w:u w:val="single"/>
          <w:lang w:val="ro-RO" w:eastAsia="ro-RO"/>
        </w:rPr>
      </w:pPr>
      <w:r w:rsidRPr="00F521B6">
        <w:rPr>
          <w:b/>
          <w:bCs/>
          <w:noProof/>
          <w:lang w:val="ro-RO" w:eastAsia="ro-RO"/>
        </w:rPr>
        <w:t xml:space="preserve">21. </w:t>
      </w:r>
      <w:r w:rsidRPr="00F521B6">
        <w:rPr>
          <w:b/>
          <w:bCs/>
          <w:noProof/>
          <w:lang w:val="ro-RO" w:eastAsia="ro-RO"/>
        </w:rPr>
        <w:tab/>
      </w:r>
      <w:r w:rsidRPr="00F521B6">
        <w:rPr>
          <w:b/>
          <w:bCs/>
          <w:noProof/>
          <w:u w:val="single"/>
          <w:lang w:val="ro-RO" w:eastAsia="ro-RO"/>
        </w:rPr>
        <w:t>Întrebare:</w:t>
      </w:r>
    </w:p>
    <w:p w14:paraId="79A7E07F" w14:textId="77777777" w:rsidR="00F521B6" w:rsidRPr="00F521B6" w:rsidRDefault="00F521B6" w:rsidP="00F521B6">
      <w:pPr>
        <w:jc w:val="both"/>
        <w:rPr>
          <w:lang w:val="it-IT"/>
        </w:rPr>
      </w:pPr>
      <w:r w:rsidRPr="00F521B6">
        <w:rPr>
          <w:lang w:val="ro-RO"/>
        </w:rPr>
        <w:t>“</w:t>
      </w:r>
      <w:r w:rsidRPr="00F521B6">
        <w:rPr>
          <w:lang w:val="it-IT"/>
        </w:rPr>
        <w:t>Va rog sa va pronuntati cu privire la urmatoarea situatie:</w:t>
      </w:r>
    </w:p>
    <w:p w14:paraId="385C5A7A" w14:textId="77777777" w:rsidR="00F521B6" w:rsidRPr="00F521B6" w:rsidRDefault="00F521B6" w:rsidP="00F521B6">
      <w:pPr>
        <w:jc w:val="both"/>
        <w:rPr>
          <w:sz w:val="8"/>
          <w:szCs w:val="8"/>
          <w:lang w:val="it-IT"/>
        </w:rPr>
      </w:pPr>
    </w:p>
    <w:p w14:paraId="4A07DB5A" w14:textId="77777777" w:rsidR="00F521B6" w:rsidRPr="00F521B6" w:rsidRDefault="00F521B6" w:rsidP="00F521B6">
      <w:pPr>
        <w:jc w:val="both"/>
        <w:rPr>
          <w:lang w:val="it-IT"/>
        </w:rPr>
      </w:pPr>
      <w:r w:rsidRPr="00F521B6">
        <w:rPr>
          <w:lang w:val="it-IT"/>
        </w:rPr>
        <w:t>Pentru re-distribuirile LIVE de pe paginile oficiale ale partului AUR ce sunt facute de o terta persona fara o intelegere cu partidul, ci din alegerea personala:</w:t>
      </w:r>
    </w:p>
    <w:p w14:paraId="2A76EE27" w14:textId="77777777" w:rsidR="00F521B6" w:rsidRPr="00F521B6" w:rsidRDefault="00F521B6" w:rsidP="00F521B6">
      <w:pPr>
        <w:jc w:val="both"/>
        <w:rPr>
          <w:lang w:val="ro-RO"/>
        </w:rPr>
      </w:pPr>
      <w:r w:rsidRPr="00F521B6">
        <w:rPr>
          <w:lang w:val="it-IT"/>
        </w:rPr>
        <w:t>           este necesar sa fie facuta vreo mentiune suplimentara de catre acel tert la momentul re-distribuirii prin SHARE pentru acel LIVE sau simpla re-distributie este suficienta?</w:t>
      </w:r>
      <w:r w:rsidRPr="00F521B6">
        <w:rPr>
          <w:lang w:val="ro-RO"/>
        </w:rPr>
        <w:t>”</w:t>
      </w:r>
    </w:p>
    <w:p w14:paraId="2F9B1B92" w14:textId="77777777" w:rsidR="00F521B6" w:rsidRPr="00F521B6" w:rsidRDefault="00F521B6" w:rsidP="00F521B6">
      <w:pPr>
        <w:ind w:firstLine="567"/>
        <w:jc w:val="both"/>
        <w:rPr>
          <w:noProof/>
          <w:lang w:val="ro-RO" w:eastAsia="ro-RO"/>
        </w:rPr>
      </w:pPr>
    </w:p>
    <w:p w14:paraId="6C7D7BDD" w14:textId="77777777" w:rsidR="00F521B6" w:rsidRPr="007F7F3C" w:rsidRDefault="00F521B6" w:rsidP="00F521B6">
      <w:pPr>
        <w:pStyle w:val="Bodytext20"/>
        <w:shd w:val="clear" w:color="auto" w:fill="auto"/>
        <w:spacing w:after="0" w:line="276" w:lineRule="auto"/>
        <w:ind w:firstLine="142"/>
        <w:rPr>
          <w:rStyle w:val="Bodytext2Bold"/>
          <w:rFonts w:ascii="Times New Roman" w:hAnsi="Times New Roman" w:cs="Times New Roman"/>
          <w:sz w:val="24"/>
          <w:szCs w:val="24"/>
          <w:u w:val="single"/>
          <w:lang w:val="ro-RO"/>
        </w:rPr>
      </w:pPr>
      <w:r w:rsidRPr="007F7F3C">
        <w:rPr>
          <w:rStyle w:val="Bodytext2Bold"/>
          <w:rFonts w:ascii="Times New Roman" w:hAnsi="Times New Roman" w:cs="Times New Roman"/>
          <w:sz w:val="24"/>
          <w:szCs w:val="24"/>
          <w:u w:val="single"/>
          <w:lang w:val="ro-RO"/>
        </w:rPr>
        <w:t>Răspuns:</w:t>
      </w:r>
    </w:p>
    <w:p w14:paraId="2505C699" w14:textId="77777777" w:rsidR="00F521B6" w:rsidRPr="009A1FDD" w:rsidRDefault="00F521B6" w:rsidP="00F521B6">
      <w:pPr>
        <w:ind w:firstLine="567"/>
        <w:jc w:val="both"/>
        <w:rPr>
          <w:lang w:val="ro-RO"/>
        </w:rPr>
      </w:pPr>
      <w:r w:rsidRPr="009A1FDD">
        <w:rPr>
          <w:rFonts w:eastAsiaTheme="minorEastAsia"/>
          <w:color w:val="000000" w:themeColor="text1"/>
          <w:kern w:val="24"/>
          <w:lang w:val="ro-RO"/>
        </w:rPr>
        <w:t xml:space="preserve">În eventualitatea redistribuirii sau </w:t>
      </w:r>
      <w:proofErr w:type="spellStart"/>
      <w:r w:rsidRPr="009A1FDD">
        <w:rPr>
          <w:rFonts w:eastAsiaTheme="minorEastAsia"/>
          <w:color w:val="000000" w:themeColor="text1"/>
          <w:kern w:val="24"/>
          <w:lang w:val="ro-RO"/>
        </w:rPr>
        <w:t>redifuzării</w:t>
      </w:r>
      <w:proofErr w:type="spellEnd"/>
      <w:r w:rsidRPr="009A1FDD">
        <w:rPr>
          <w:rFonts w:eastAsiaTheme="minorEastAsia"/>
          <w:color w:val="000000" w:themeColor="text1"/>
          <w:kern w:val="24"/>
          <w:lang w:val="ro-RO"/>
        </w:rPr>
        <w:t xml:space="preserve"> materialului publicitar politic, informațiile incluse în cadrul acestuia vor fi păstrate ca atare în conținutul materialului publicitar politic.</w:t>
      </w:r>
    </w:p>
    <w:p w14:paraId="69A0920D" w14:textId="77777777" w:rsidR="00F521B6" w:rsidRPr="009A1FDD" w:rsidRDefault="00F521B6" w:rsidP="00F521B6">
      <w:pPr>
        <w:ind w:firstLine="567"/>
        <w:jc w:val="both"/>
        <w:rPr>
          <w:lang w:val="it-IT"/>
        </w:rPr>
      </w:pPr>
      <w:r w:rsidRPr="009A1FDD">
        <w:rPr>
          <w:rFonts w:eastAsiaTheme="minorEastAsia"/>
          <w:color w:val="000000" w:themeColor="text1"/>
          <w:kern w:val="24"/>
          <w:lang w:val="ro-RO"/>
        </w:rPr>
        <w:t xml:space="preserve">În eventualitatea editării materialului publicitar politic, </w:t>
      </w:r>
      <w:r w:rsidRPr="009A1FDD">
        <w:rPr>
          <w:rFonts w:eastAsiaTheme="minorEastAsia"/>
          <w:color w:val="000000" w:themeColor="text1"/>
          <w:kern w:val="24"/>
          <w:lang w:val="it-IT"/>
        </w:rPr>
        <w:t xml:space="preserve">informațiile incluse în cadrul acestuia </w:t>
      </w:r>
      <w:r w:rsidRPr="009A1FDD">
        <w:rPr>
          <w:rFonts w:eastAsiaTheme="minorEastAsia"/>
          <w:color w:val="000000" w:themeColor="text1"/>
          <w:kern w:val="24"/>
          <w:lang w:val="ro-RO"/>
        </w:rPr>
        <w:t xml:space="preserve"> vor fi păstrate ca atare în conținutul noii versiuni a materialului publicitar politic.</w:t>
      </w:r>
    </w:p>
    <w:p w14:paraId="500FFEF3" w14:textId="77777777" w:rsidR="00F521B6" w:rsidRPr="009A1FDD" w:rsidRDefault="00F521B6" w:rsidP="00F521B6">
      <w:pPr>
        <w:ind w:firstLine="567"/>
        <w:jc w:val="both"/>
        <w:rPr>
          <w:noProof/>
          <w:lang w:val="it-IT" w:eastAsia="ro-RO"/>
        </w:rPr>
      </w:pPr>
    </w:p>
    <w:p w14:paraId="10B47E48" w14:textId="212FADF2" w:rsidR="00F521B6" w:rsidRPr="00F521B6" w:rsidRDefault="00F521B6" w:rsidP="00F521B6">
      <w:pPr>
        <w:pStyle w:val="ListParagraph"/>
        <w:ind w:left="284"/>
        <w:jc w:val="both"/>
        <w:rPr>
          <w:b/>
          <w:bCs/>
          <w:noProof/>
          <w:u w:val="single"/>
          <w:lang w:val="ro-RO" w:eastAsia="ro-RO"/>
        </w:rPr>
      </w:pPr>
      <w:r>
        <w:rPr>
          <w:b/>
          <w:bCs/>
          <w:noProof/>
          <w:lang w:val="ro-RO" w:eastAsia="ro-RO"/>
        </w:rPr>
        <w:t>22</w:t>
      </w:r>
      <w:r w:rsidRPr="00F521B6">
        <w:rPr>
          <w:b/>
          <w:bCs/>
          <w:noProof/>
          <w:lang w:val="ro-RO" w:eastAsia="ro-RO"/>
        </w:rPr>
        <w:t xml:space="preserve">. </w:t>
      </w:r>
      <w:r w:rsidRPr="00F521B6">
        <w:rPr>
          <w:b/>
          <w:bCs/>
          <w:noProof/>
          <w:lang w:val="ro-RO" w:eastAsia="ro-RO"/>
        </w:rPr>
        <w:tab/>
      </w:r>
      <w:r w:rsidRPr="00F521B6">
        <w:rPr>
          <w:b/>
          <w:bCs/>
          <w:noProof/>
          <w:u w:val="single"/>
          <w:lang w:val="ro-RO" w:eastAsia="ro-RO"/>
        </w:rPr>
        <w:t>Întrebare:</w:t>
      </w:r>
    </w:p>
    <w:p w14:paraId="775D4700" w14:textId="77777777" w:rsidR="00F521B6" w:rsidRPr="00F521B6" w:rsidRDefault="00F521B6" w:rsidP="00F521B6">
      <w:pPr>
        <w:jc w:val="both"/>
        <w:rPr>
          <w:lang w:val="ro-RO"/>
        </w:rPr>
      </w:pPr>
      <w:r w:rsidRPr="00F521B6">
        <w:rPr>
          <w:lang w:val="ro-RO"/>
        </w:rPr>
        <w:lastRenderedPageBreak/>
        <w:t xml:space="preserve">“Pentru literele A si B ale codului CPP </w:t>
      </w:r>
      <w:proofErr w:type="spellStart"/>
      <w:r w:rsidRPr="00F521B6">
        <w:rPr>
          <w:lang w:val="ro-RO"/>
        </w:rPr>
        <w:t>avand</w:t>
      </w:r>
      <w:proofErr w:type="spellEnd"/>
      <w:r w:rsidRPr="00F521B6">
        <w:rPr>
          <w:lang w:val="ro-RO"/>
        </w:rPr>
        <w:t xml:space="preserve"> in vedere ca A indica tehnici de vizare a unui public-</w:t>
      </w:r>
      <w:proofErr w:type="spellStart"/>
      <w:r w:rsidRPr="00F521B6">
        <w:rPr>
          <w:lang w:val="ro-RO"/>
        </w:rPr>
        <w:t>tinta</w:t>
      </w:r>
      <w:proofErr w:type="spellEnd"/>
      <w:r w:rsidRPr="00F521B6">
        <w:rPr>
          <w:lang w:val="ro-RO"/>
        </w:rPr>
        <w:t xml:space="preserve">, iar B tehnici de distribuire </w:t>
      </w:r>
      <w:proofErr w:type="spellStart"/>
      <w:r w:rsidRPr="00F521B6">
        <w:rPr>
          <w:lang w:val="ro-RO"/>
        </w:rPr>
        <w:t>catre</w:t>
      </w:r>
      <w:proofErr w:type="spellEnd"/>
      <w:r w:rsidRPr="00F521B6">
        <w:rPr>
          <w:lang w:val="ro-RO"/>
        </w:rPr>
        <w:t xml:space="preserve"> un public-</w:t>
      </w:r>
      <w:proofErr w:type="spellStart"/>
      <w:r w:rsidRPr="00F521B6">
        <w:rPr>
          <w:lang w:val="ro-RO"/>
        </w:rPr>
        <w:t>tinta</w:t>
      </w:r>
      <w:proofErr w:type="spellEnd"/>
      <w:r w:rsidRPr="00F521B6">
        <w:rPr>
          <w:lang w:val="ro-RO"/>
        </w:rPr>
        <w:t xml:space="preserve">, pentru aceste doua litere trebuie sau nu aleasa </w:t>
      </w:r>
      <w:proofErr w:type="spellStart"/>
      <w:r w:rsidRPr="00F521B6">
        <w:rPr>
          <w:lang w:val="ro-RO"/>
        </w:rPr>
        <w:t>aceeasi</w:t>
      </w:r>
      <w:proofErr w:type="spellEnd"/>
      <w:r w:rsidRPr="00F521B6">
        <w:rPr>
          <w:lang w:val="ro-RO"/>
        </w:rPr>
        <w:t xml:space="preserve"> cifra?</w:t>
      </w:r>
    </w:p>
    <w:p w14:paraId="5079C9B4" w14:textId="77777777" w:rsidR="00F521B6" w:rsidRPr="00F521B6" w:rsidRDefault="00F521B6" w:rsidP="00F521B6">
      <w:pPr>
        <w:jc w:val="both"/>
        <w:rPr>
          <w:sz w:val="8"/>
          <w:szCs w:val="8"/>
          <w:lang w:val="ro-RO"/>
        </w:rPr>
      </w:pPr>
    </w:p>
    <w:p w14:paraId="6B3BDE39" w14:textId="77777777" w:rsidR="00F521B6" w:rsidRPr="00F521B6" w:rsidRDefault="00F521B6" w:rsidP="00F521B6">
      <w:pPr>
        <w:jc w:val="both"/>
        <w:rPr>
          <w:lang w:val="ro-RO"/>
        </w:rPr>
      </w:pPr>
      <w:r w:rsidRPr="00F521B6">
        <w:rPr>
          <w:lang w:val="ro-RO"/>
        </w:rPr>
        <w:t xml:space="preserve">Textul Regulamentului UE2024/900 face referire la art. 3 (11) la </w:t>
      </w:r>
      <w:r w:rsidRPr="00F521B6">
        <w:rPr>
          <w:b/>
          <w:bCs/>
          <w:lang w:val="ro-RO"/>
        </w:rPr>
        <w:t>prelucrarea</w:t>
      </w:r>
      <w:r w:rsidRPr="00F521B6">
        <w:rPr>
          <w:lang w:val="ro-RO"/>
        </w:rPr>
        <w:t xml:space="preserve"> datelor cu caracter personal pentru tehnica de vizare, iar la art. 3 (12) la </w:t>
      </w:r>
      <w:r w:rsidRPr="00F521B6">
        <w:rPr>
          <w:b/>
          <w:bCs/>
          <w:lang w:val="ro-RO"/>
        </w:rPr>
        <w:t xml:space="preserve">prelucrarea automata </w:t>
      </w:r>
      <w:r w:rsidRPr="00F521B6">
        <w:rPr>
          <w:lang w:val="ro-RO"/>
        </w:rPr>
        <w:t xml:space="preserve">a datelor cu caracter personal in vederea </w:t>
      </w:r>
      <w:proofErr w:type="spellStart"/>
      <w:r w:rsidRPr="00F521B6">
        <w:rPr>
          <w:lang w:val="ro-RO"/>
        </w:rPr>
        <w:t>cresterii</w:t>
      </w:r>
      <w:proofErr w:type="spellEnd"/>
      <w:r w:rsidRPr="00F521B6">
        <w:rPr>
          <w:lang w:val="ro-RO"/>
        </w:rPr>
        <w:t xml:space="preserve"> </w:t>
      </w:r>
      <w:proofErr w:type="spellStart"/>
      <w:r w:rsidRPr="00F521B6">
        <w:rPr>
          <w:lang w:val="ro-RO"/>
        </w:rPr>
        <w:t>circulatiei</w:t>
      </w:r>
      <w:proofErr w:type="spellEnd"/>
      <w:r w:rsidRPr="00F521B6">
        <w:rPr>
          <w:lang w:val="ro-RO"/>
        </w:rPr>
        <w:t xml:space="preserve"> materialului publicitar politic in vizarea </w:t>
      </w:r>
      <w:proofErr w:type="spellStart"/>
      <w:r w:rsidRPr="00F521B6">
        <w:rPr>
          <w:lang w:val="ro-RO"/>
        </w:rPr>
        <w:t>pubicului</w:t>
      </w:r>
      <w:proofErr w:type="spellEnd"/>
      <w:r w:rsidRPr="00F521B6">
        <w:rPr>
          <w:lang w:val="ro-RO"/>
        </w:rPr>
        <w:t xml:space="preserve"> </w:t>
      </w:r>
      <w:proofErr w:type="spellStart"/>
      <w:r w:rsidRPr="00F521B6">
        <w:rPr>
          <w:lang w:val="ro-RO"/>
        </w:rPr>
        <w:t>tinta</w:t>
      </w:r>
      <w:proofErr w:type="spellEnd"/>
      <w:r w:rsidRPr="00F521B6">
        <w:rPr>
          <w:lang w:val="ro-RO"/>
        </w:rPr>
        <w:t xml:space="preserve"> ales.</w:t>
      </w:r>
    </w:p>
    <w:p w14:paraId="72C916C2" w14:textId="77777777" w:rsidR="00F521B6" w:rsidRPr="00F521B6" w:rsidRDefault="00F521B6" w:rsidP="00F521B6">
      <w:pPr>
        <w:jc w:val="both"/>
        <w:rPr>
          <w:sz w:val="8"/>
          <w:szCs w:val="8"/>
          <w:lang w:val="ro-RO"/>
        </w:rPr>
      </w:pPr>
    </w:p>
    <w:p w14:paraId="277AF99A" w14:textId="77777777" w:rsidR="00F521B6" w:rsidRPr="00F521B6" w:rsidRDefault="00F521B6" w:rsidP="00F521B6">
      <w:pPr>
        <w:jc w:val="both"/>
        <w:rPr>
          <w:lang w:val="ro-RO"/>
        </w:rPr>
      </w:pPr>
      <w:proofErr w:type="spellStart"/>
      <w:r w:rsidRPr="00F521B6">
        <w:rPr>
          <w:lang w:val="ro-RO"/>
        </w:rPr>
        <w:t>Avand</w:t>
      </w:r>
      <w:proofErr w:type="spellEnd"/>
      <w:r w:rsidRPr="00F521B6">
        <w:rPr>
          <w:lang w:val="ro-RO"/>
        </w:rPr>
        <w:t xml:space="preserve"> in vedere inserarea modului </w:t>
      </w:r>
      <w:r w:rsidRPr="00F521B6">
        <w:rPr>
          <w:b/>
          <w:bCs/>
          <w:lang w:val="ro-RO"/>
        </w:rPr>
        <w:t>automat</w:t>
      </w:r>
      <w:r w:rsidRPr="00F521B6">
        <w:rPr>
          <w:lang w:val="ro-RO"/>
        </w:rPr>
        <w:t xml:space="preserve"> de prelucrare a datelor cu  caracter personal pentru litera B din CPP, este corecta aplicarea cifrei 1 la B pentru algoritmii de distribuire pe Facebook ce se </w:t>
      </w:r>
      <w:proofErr w:type="spellStart"/>
      <w:r w:rsidRPr="00F521B6">
        <w:rPr>
          <w:lang w:val="ro-RO"/>
        </w:rPr>
        <w:t>activeaza</w:t>
      </w:r>
      <w:proofErr w:type="spellEnd"/>
      <w:r w:rsidRPr="00F521B6">
        <w:rPr>
          <w:lang w:val="ro-RO"/>
        </w:rPr>
        <w:t xml:space="preserve"> automat si 0 la A </w:t>
      </w:r>
      <w:proofErr w:type="spellStart"/>
      <w:r w:rsidRPr="00F521B6">
        <w:rPr>
          <w:lang w:val="ro-RO"/>
        </w:rPr>
        <w:t>intrucat</w:t>
      </w:r>
      <w:proofErr w:type="spellEnd"/>
      <w:r w:rsidRPr="00F521B6">
        <w:rPr>
          <w:lang w:val="ro-RO"/>
        </w:rPr>
        <w:t xml:space="preserve"> furnizorul nu a prelucrat la momentul </w:t>
      </w:r>
      <w:proofErr w:type="spellStart"/>
      <w:r w:rsidRPr="00F521B6">
        <w:rPr>
          <w:lang w:val="ro-RO"/>
        </w:rPr>
        <w:t>postarii</w:t>
      </w:r>
      <w:proofErr w:type="spellEnd"/>
      <w:r w:rsidRPr="00F521B6">
        <w:rPr>
          <w:lang w:val="ro-RO"/>
        </w:rPr>
        <w:t xml:space="preserve"> date cu caracter personal pentru a viza un public-</w:t>
      </w:r>
      <w:proofErr w:type="spellStart"/>
      <w:r w:rsidRPr="00F521B6">
        <w:rPr>
          <w:lang w:val="ro-RO"/>
        </w:rPr>
        <w:t>tinta</w:t>
      </w:r>
      <w:proofErr w:type="spellEnd"/>
      <w:r w:rsidRPr="00F521B6">
        <w:rPr>
          <w:lang w:val="ro-RO"/>
        </w:rPr>
        <w:t>.”</w:t>
      </w:r>
    </w:p>
    <w:p w14:paraId="33C65CCB" w14:textId="77777777" w:rsidR="00F521B6" w:rsidRPr="00F521B6" w:rsidRDefault="00F521B6" w:rsidP="00F521B6">
      <w:pPr>
        <w:ind w:firstLine="567"/>
        <w:jc w:val="both"/>
        <w:rPr>
          <w:noProof/>
          <w:lang w:val="ro-RO" w:eastAsia="ro-RO"/>
        </w:rPr>
      </w:pPr>
    </w:p>
    <w:p w14:paraId="5BE29509" w14:textId="77777777" w:rsidR="00F521B6" w:rsidRPr="007F7F3C" w:rsidRDefault="00F521B6" w:rsidP="00F521B6">
      <w:pPr>
        <w:pStyle w:val="Bodytext20"/>
        <w:shd w:val="clear" w:color="auto" w:fill="auto"/>
        <w:spacing w:after="0" w:line="276" w:lineRule="auto"/>
        <w:ind w:firstLine="142"/>
        <w:rPr>
          <w:rStyle w:val="Bodytext2Bold"/>
          <w:rFonts w:ascii="Times New Roman" w:hAnsi="Times New Roman" w:cs="Times New Roman"/>
          <w:sz w:val="24"/>
          <w:szCs w:val="24"/>
          <w:u w:val="single"/>
          <w:lang w:val="ro-RO"/>
        </w:rPr>
      </w:pPr>
      <w:r w:rsidRPr="007F7F3C">
        <w:rPr>
          <w:rStyle w:val="Bodytext2Bold"/>
          <w:rFonts w:ascii="Times New Roman" w:hAnsi="Times New Roman" w:cs="Times New Roman"/>
          <w:sz w:val="24"/>
          <w:szCs w:val="24"/>
          <w:u w:val="single"/>
          <w:lang w:val="ro-RO"/>
        </w:rPr>
        <w:t>Răspuns:</w:t>
      </w:r>
    </w:p>
    <w:p w14:paraId="1E7C6A71" w14:textId="77777777" w:rsidR="00F521B6" w:rsidRDefault="00F521B6" w:rsidP="00F521B6">
      <w:pPr>
        <w:ind w:firstLine="567"/>
        <w:jc w:val="both"/>
        <w:rPr>
          <w:noProof/>
          <w:lang w:val="ro-RO" w:eastAsia="ro-RO"/>
        </w:rPr>
      </w:pPr>
      <w:r>
        <w:rPr>
          <w:noProof/>
          <w:lang w:val="ro-RO" w:eastAsia="ro-RO"/>
        </w:rPr>
        <w:t>În condițiile în care materialul publicitar nu a făcut obiectul unor tehnici de vizare a unui grup țintă etichetarea A0 indicată de dumneavoastră va avea aplicabilitate. Nu există situație de obligativitate în corelarea categoriilor de etichetare, codurile fiind aplicate în funcție de situație.</w:t>
      </w:r>
    </w:p>
    <w:p w14:paraId="260C214E" w14:textId="77777777" w:rsidR="00F521B6" w:rsidRDefault="00F521B6" w:rsidP="00F521B6">
      <w:pPr>
        <w:ind w:firstLine="567"/>
        <w:jc w:val="both"/>
        <w:rPr>
          <w:noProof/>
          <w:lang w:val="ro-RO" w:eastAsia="ro-RO"/>
        </w:rPr>
      </w:pPr>
    </w:p>
    <w:p w14:paraId="3A668647" w14:textId="77777777" w:rsidR="00F521B6" w:rsidRPr="00904140" w:rsidRDefault="00F521B6" w:rsidP="00F521B6">
      <w:pPr>
        <w:ind w:firstLine="567"/>
        <w:jc w:val="both"/>
        <w:rPr>
          <w:noProof/>
          <w:sz w:val="8"/>
          <w:szCs w:val="8"/>
          <w:lang w:val="ro-RO" w:eastAsia="ro-RO"/>
        </w:rPr>
      </w:pPr>
    </w:p>
    <w:p w14:paraId="0A3A1C93" w14:textId="75C7AB1E" w:rsidR="00F521B6" w:rsidRPr="00F521B6" w:rsidRDefault="00F521B6" w:rsidP="00F521B6">
      <w:pPr>
        <w:pStyle w:val="ListParagraph"/>
        <w:ind w:left="284"/>
        <w:jc w:val="both"/>
        <w:rPr>
          <w:b/>
          <w:bCs/>
          <w:noProof/>
          <w:u w:val="single"/>
          <w:lang w:val="ro-RO" w:eastAsia="ro-RO"/>
        </w:rPr>
      </w:pPr>
      <w:r>
        <w:rPr>
          <w:b/>
          <w:bCs/>
          <w:noProof/>
          <w:lang w:val="ro-RO" w:eastAsia="ro-RO"/>
        </w:rPr>
        <w:t>23</w:t>
      </w:r>
      <w:r w:rsidRPr="00F521B6">
        <w:rPr>
          <w:b/>
          <w:bCs/>
          <w:noProof/>
          <w:lang w:val="ro-RO" w:eastAsia="ro-RO"/>
        </w:rPr>
        <w:t xml:space="preserve">. </w:t>
      </w:r>
      <w:r w:rsidRPr="00F521B6">
        <w:rPr>
          <w:b/>
          <w:bCs/>
          <w:noProof/>
          <w:lang w:val="ro-RO" w:eastAsia="ro-RO"/>
        </w:rPr>
        <w:tab/>
      </w:r>
      <w:r w:rsidRPr="00F521B6">
        <w:rPr>
          <w:b/>
          <w:bCs/>
          <w:noProof/>
          <w:u w:val="single"/>
          <w:lang w:val="ro-RO" w:eastAsia="ro-RO"/>
        </w:rPr>
        <w:t>Întrebare:</w:t>
      </w:r>
    </w:p>
    <w:p w14:paraId="7266F184" w14:textId="77777777" w:rsidR="00F521B6" w:rsidRPr="00F521B6" w:rsidRDefault="00F521B6" w:rsidP="00F521B6">
      <w:pPr>
        <w:jc w:val="both"/>
        <w:rPr>
          <w:lang w:val="it-IT"/>
        </w:rPr>
      </w:pPr>
      <w:r w:rsidRPr="00F521B6">
        <w:rPr>
          <w:lang w:val="ro-RO"/>
        </w:rPr>
        <w:t>“</w:t>
      </w:r>
      <w:r w:rsidRPr="00F521B6">
        <w:rPr>
          <w:lang w:val="it-IT"/>
        </w:rPr>
        <w:t>Va rog sa ne indrumati cu privire la eticheta ce apare pe banner-ul on-line atunci cand imaginea este de dimensiune redusa si, astfel, este afectata lizibilitatea textului etichetei.</w:t>
      </w:r>
    </w:p>
    <w:p w14:paraId="724C450B" w14:textId="77777777" w:rsidR="00F521B6" w:rsidRPr="00F521B6" w:rsidRDefault="00F521B6" w:rsidP="00F521B6">
      <w:pPr>
        <w:jc w:val="both"/>
        <w:rPr>
          <w:lang w:val="ro-RO"/>
        </w:rPr>
      </w:pPr>
      <w:r w:rsidRPr="00F521B6">
        <w:rPr>
          <w:lang w:val="it-IT"/>
        </w:rPr>
        <w:t>De exemplu, pentru mai multe imagini tip banner on-line ce sunt postate intr-un cadru orizontal (cate trei succesiv intr-un chenar dreptunghic), pentru a nu afecta lizibilitatea textului etichetei este admis ca furnizorul sa insereze eticheta deasupra chenarului spatiului de postare a bannerelor sau este obligatoriu ca fiecare banner de dimensiune redusa sa contina eticheta chiar daca aceasta nu mai este lizibila?</w:t>
      </w:r>
      <w:r w:rsidRPr="00F521B6">
        <w:rPr>
          <w:lang w:val="ro-RO"/>
        </w:rPr>
        <w:t>”</w:t>
      </w:r>
    </w:p>
    <w:p w14:paraId="7301AD01" w14:textId="77777777" w:rsidR="00F521B6" w:rsidRPr="00743E86" w:rsidRDefault="00F521B6" w:rsidP="00F521B6">
      <w:pPr>
        <w:ind w:firstLine="567"/>
        <w:jc w:val="both"/>
        <w:rPr>
          <w:noProof/>
          <w:lang w:val="ro-RO" w:eastAsia="ro-RO"/>
        </w:rPr>
      </w:pPr>
    </w:p>
    <w:p w14:paraId="225702DD" w14:textId="77777777" w:rsidR="00F521B6" w:rsidRPr="007F7F3C" w:rsidRDefault="00F521B6" w:rsidP="00F521B6">
      <w:pPr>
        <w:pStyle w:val="Bodytext20"/>
        <w:shd w:val="clear" w:color="auto" w:fill="auto"/>
        <w:spacing w:after="0" w:line="276" w:lineRule="auto"/>
        <w:ind w:firstLine="142"/>
        <w:rPr>
          <w:rStyle w:val="Bodytext2Bold"/>
          <w:rFonts w:ascii="Times New Roman" w:hAnsi="Times New Roman" w:cs="Times New Roman"/>
          <w:sz w:val="24"/>
          <w:szCs w:val="24"/>
          <w:u w:val="single"/>
          <w:lang w:val="ro-RO"/>
        </w:rPr>
      </w:pPr>
      <w:r w:rsidRPr="007F7F3C">
        <w:rPr>
          <w:rStyle w:val="Bodytext2Bold"/>
          <w:rFonts w:ascii="Times New Roman" w:hAnsi="Times New Roman" w:cs="Times New Roman"/>
          <w:sz w:val="24"/>
          <w:szCs w:val="24"/>
          <w:u w:val="single"/>
          <w:lang w:val="ro-RO"/>
        </w:rPr>
        <w:t>Răspuns:</w:t>
      </w:r>
    </w:p>
    <w:p w14:paraId="7F15A9BB" w14:textId="77777777" w:rsidR="00F521B6" w:rsidRDefault="00F521B6" w:rsidP="00F521B6">
      <w:pPr>
        <w:ind w:firstLine="567"/>
        <w:jc w:val="both"/>
        <w:rPr>
          <w:rFonts w:eastAsiaTheme="minorEastAsia"/>
          <w:color w:val="000000" w:themeColor="text1"/>
          <w:kern w:val="24"/>
          <w:lang w:val="ro-RO"/>
        </w:rPr>
      </w:pPr>
      <w:r w:rsidRPr="00856C07">
        <w:rPr>
          <w:rFonts w:eastAsiaTheme="minorEastAsia"/>
          <w:color w:val="000000" w:themeColor="text1"/>
          <w:kern w:val="24"/>
          <w:lang w:val="ro-RO"/>
        </w:rPr>
        <w:t xml:space="preserve">În cazul materialelor publicitare politice de tipul unor mesaje text publicate în mediul online fără elemente grafice alăturate, informațiile vor fi indicate sub formă de text, în mod vizibil și lizibil, în cuprinsul materialului. Dacă funcționalitățile și caracteristicile mediului de publicare a mesajului nu permit publicarea tuturor informațiilor în cuprinsul materialului, se va indica, în mod lizibil, în cuprinsul acestuia, doar textul „MATERIAL PUBLICITAR </w:t>
      </w:r>
      <w:r w:rsidRPr="00856C07">
        <w:rPr>
          <w:rFonts w:eastAsiaTheme="minorEastAsia"/>
          <w:color w:val="000000" w:themeColor="text1"/>
          <w:kern w:val="24"/>
          <w:lang w:val="fr-FR"/>
        </w:rPr>
        <w:t xml:space="preserve">POLITIC”, </w:t>
      </w:r>
      <w:proofErr w:type="spellStart"/>
      <w:r w:rsidRPr="00856C07">
        <w:rPr>
          <w:rFonts w:eastAsiaTheme="minorEastAsia"/>
          <w:color w:val="000000" w:themeColor="text1"/>
          <w:kern w:val="24"/>
          <w:lang w:val="fr-FR"/>
        </w:rPr>
        <w:t>urmat</w:t>
      </w:r>
      <w:proofErr w:type="spellEnd"/>
      <w:r w:rsidRPr="00856C07">
        <w:rPr>
          <w:rFonts w:eastAsiaTheme="minorEastAsia"/>
          <w:color w:val="000000" w:themeColor="text1"/>
          <w:kern w:val="24"/>
          <w:lang w:val="fr-FR"/>
        </w:rPr>
        <w:t xml:space="preserve"> de</w:t>
      </w:r>
      <w:r w:rsidRPr="00856C07">
        <w:rPr>
          <w:rFonts w:eastAsiaTheme="minorEastAsia"/>
          <w:color w:val="000000" w:themeColor="text1"/>
          <w:kern w:val="24"/>
          <w:lang w:val="ro-RO"/>
        </w:rPr>
        <w:t xml:space="preserve"> codul unic de identificare al mandatarului financiar înregistrat la Autoritatea Electorală Permanentă (CMF).</w:t>
      </w:r>
    </w:p>
    <w:p w14:paraId="440A9CD3" w14:textId="77777777" w:rsidR="003D1E48" w:rsidRPr="00856C07" w:rsidRDefault="003D1E48" w:rsidP="00F521B6">
      <w:pPr>
        <w:ind w:firstLine="567"/>
        <w:jc w:val="both"/>
        <w:rPr>
          <w:lang w:val="ro-RO"/>
        </w:rPr>
      </w:pPr>
    </w:p>
    <w:p w14:paraId="118EE22F" w14:textId="60F71F72" w:rsidR="003D1E48" w:rsidRPr="003D1E48" w:rsidRDefault="003D1E48" w:rsidP="003D1E48">
      <w:pPr>
        <w:pStyle w:val="ListParagraph"/>
        <w:numPr>
          <w:ilvl w:val="0"/>
          <w:numId w:val="49"/>
        </w:numPr>
        <w:jc w:val="both"/>
        <w:rPr>
          <w:b/>
          <w:bCs/>
          <w:noProof/>
          <w:u w:val="single"/>
          <w:lang w:val="ro-RO" w:eastAsia="ro-RO"/>
        </w:rPr>
      </w:pPr>
      <w:r w:rsidRPr="003D1E48">
        <w:rPr>
          <w:b/>
          <w:bCs/>
          <w:noProof/>
          <w:u w:val="single"/>
          <w:lang w:val="ro-RO" w:eastAsia="ro-RO"/>
        </w:rPr>
        <w:t>Întrebare:</w:t>
      </w:r>
    </w:p>
    <w:p w14:paraId="3187CEF6" w14:textId="77777777" w:rsidR="003D1E48" w:rsidRPr="003D1E48" w:rsidRDefault="003D1E48" w:rsidP="003D1E48">
      <w:pPr>
        <w:jc w:val="both"/>
        <w:rPr>
          <w:noProof/>
          <w:lang w:val="ro-RO" w:eastAsia="ro-RO"/>
        </w:rPr>
      </w:pPr>
      <w:r w:rsidRPr="00C911B1">
        <w:rPr>
          <w:i/>
          <w:iCs/>
          <w:noProof/>
          <w:lang w:val="ro-RO" w:eastAsia="ro-RO"/>
        </w:rPr>
        <w:t xml:space="preserve"> “</w:t>
      </w:r>
      <w:r w:rsidRPr="00C911B1">
        <w:rPr>
          <w:i/>
          <w:iCs/>
          <w:lang w:val="ro-RO"/>
        </w:rPr>
        <w:t xml:space="preserve"> </w:t>
      </w:r>
      <w:r w:rsidRPr="003D1E48">
        <w:rPr>
          <w:lang w:val="ro-RO"/>
        </w:rPr>
        <w:t xml:space="preserve">Cum interpretăm art. 18 alin. (7) din Ghidul de </w:t>
      </w:r>
      <w:proofErr w:type="spellStart"/>
      <w:r w:rsidRPr="003D1E48">
        <w:rPr>
          <w:lang w:val="ro-RO"/>
        </w:rPr>
        <w:t>de</w:t>
      </w:r>
      <w:proofErr w:type="spellEnd"/>
      <w:r w:rsidRPr="003D1E48">
        <w:rPr>
          <w:lang w:val="ro-RO"/>
        </w:rPr>
        <w:t xml:space="preserve"> </w:t>
      </w:r>
      <w:proofErr w:type="spellStart"/>
      <w:r w:rsidRPr="003D1E48">
        <w:rPr>
          <w:lang w:val="ro-RO"/>
        </w:rPr>
        <w:t>finantare</w:t>
      </w:r>
      <w:proofErr w:type="spellEnd"/>
      <w:r w:rsidRPr="003D1E48">
        <w:rPr>
          <w:lang w:val="ro-RO"/>
        </w:rPr>
        <w:t xml:space="preserve"> din 2025 a campaniei electorale la alegerile pentru </w:t>
      </w:r>
      <w:proofErr w:type="spellStart"/>
      <w:r w:rsidRPr="003D1E48">
        <w:rPr>
          <w:lang w:val="ro-RO"/>
        </w:rPr>
        <w:t>Preşedintele</w:t>
      </w:r>
      <w:proofErr w:type="spellEnd"/>
      <w:r w:rsidRPr="003D1E48">
        <w:rPr>
          <w:lang w:val="ro-RO"/>
        </w:rPr>
        <w:t xml:space="preserve"> României din anul 2025? Putem semna un contract înainte de începerea campaniei electorale dacă data de intrare în vigoare a contractului va fi cuprinsă în perioada campaniei electorale?</w:t>
      </w:r>
      <w:r w:rsidRPr="003D1E48">
        <w:rPr>
          <w:noProof/>
          <w:lang w:val="ro-RO" w:eastAsia="ro-RO"/>
        </w:rPr>
        <w:t>”</w:t>
      </w:r>
    </w:p>
    <w:p w14:paraId="421B7B73" w14:textId="25BBD726" w:rsidR="003D1E48" w:rsidRPr="00C911B1" w:rsidRDefault="003D1E48" w:rsidP="003D1E48">
      <w:pPr>
        <w:jc w:val="both"/>
        <w:rPr>
          <w:rStyle w:val="Bodytext2Bold"/>
          <w:u w:val="single"/>
          <w:lang w:val="ro-RO"/>
        </w:rPr>
      </w:pPr>
      <w:r w:rsidRPr="00C911B1">
        <w:rPr>
          <w:rStyle w:val="Bodytext2Bold"/>
          <w:u w:val="single"/>
          <w:lang w:val="ro-RO"/>
        </w:rPr>
        <w:t>Răspuns:</w:t>
      </w:r>
    </w:p>
    <w:p w14:paraId="335BBA94" w14:textId="77777777" w:rsidR="003D1E48" w:rsidRPr="00C911B1" w:rsidRDefault="003D1E48" w:rsidP="003D1E48">
      <w:pPr>
        <w:ind w:firstLine="709"/>
        <w:jc w:val="both"/>
        <w:rPr>
          <w:lang w:val="ro-RO"/>
        </w:rPr>
      </w:pPr>
      <w:r w:rsidRPr="00C911B1">
        <w:rPr>
          <w:lang w:val="ro-RO"/>
        </w:rPr>
        <w:t xml:space="preserve">Contractele pot fi încheiate anterior începerii  campaniei electorale, cu condiția ca data de intrare în vigoare să fie data începerii campaniei electorale, iar perioada de derulare al acestora </w:t>
      </w:r>
      <w:proofErr w:type="spellStart"/>
      <w:r w:rsidRPr="00C911B1">
        <w:rPr>
          <w:lang w:val="ro-RO"/>
        </w:rPr>
        <w:t>șă</w:t>
      </w:r>
      <w:proofErr w:type="spellEnd"/>
      <w:r w:rsidRPr="00C911B1">
        <w:rPr>
          <w:lang w:val="ro-RO"/>
        </w:rPr>
        <w:t xml:space="preserve"> fie în intervalul 04.04.2025 – 03.05.2025, perioada aferentă campaniei electorale.</w:t>
      </w:r>
    </w:p>
    <w:p w14:paraId="61118466" w14:textId="77777777" w:rsidR="003D1E48" w:rsidRPr="00C911B1" w:rsidRDefault="003D1E48" w:rsidP="003D1E48">
      <w:pPr>
        <w:jc w:val="both"/>
        <w:rPr>
          <w:lang w:val="ro-RO"/>
        </w:rPr>
      </w:pPr>
    </w:p>
    <w:p w14:paraId="78112594" w14:textId="53C02F75" w:rsidR="003D1E48" w:rsidRPr="003D1E48" w:rsidRDefault="003D1E48" w:rsidP="003D1E48">
      <w:pPr>
        <w:pStyle w:val="ListParagraph"/>
        <w:numPr>
          <w:ilvl w:val="0"/>
          <w:numId w:val="49"/>
        </w:numPr>
        <w:jc w:val="both"/>
        <w:rPr>
          <w:b/>
          <w:bCs/>
          <w:noProof/>
          <w:u w:val="single"/>
          <w:lang w:val="ro-RO" w:eastAsia="ro-RO"/>
        </w:rPr>
      </w:pPr>
      <w:bookmarkStart w:id="0" w:name="_Hlk195090080"/>
      <w:r w:rsidRPr="003D1E48">
        <w:rPr>
          <w:b/>
          <w:bCs/>
          <w:noProof/>
          <w:u w:val="single"/>
          <w:lang w:val="ro-RO" w:eastAsia="ro-RO"/>
        </w:rPr>
        <w:lastRenderedPageBreak/>
        <w:t>Întrebare:</w:t>
      </w:r>
    </w:p>
    <w:p w14:paraId="44DB8784" w14:textId="77777777" w:rsidR="003D1E48" w:rsidRPr="00C911B1" w:rsidRDefault="003D1E48" w:rsidP="003D1E48">
      <w:pPr>
        <w:jc w:val="both"/>
        <w:rPr>
          <w:i/>
          <w:iCs/>
          <w:noProof/>
          <w:lang w:val="ro-RO" w:eastAsia="ro-RO"/>
        </w:rPr>
      </w:pPr>
      <w:r w:rsidRPr="00C911B1">
        <w:rPr>
          <w:i/>
          <w:iCs/>
          <w:noProof/>
          <w:lang w:val="ro-RO" w:eastAsia="ro-RO"/>
        </w:rPr>
        <w:t xml:space="preserve"> “</w:t>
      </w:r>
      <w:r w:rsidRPr="00C911B1">
        <w:rPr>
          <w:i/>
          <w:iCs/>
          <w:lang w:val="ro-RO"/>
        </w:rPr>
        <w:t xml:space="preserve"> </w:t>
      </w:r>
      <w:r w:rsidRPr="003D1E48">
        <w:rPr>
          <w:lang w:val="ro-RO"/>
        </w:rPr>
        <w:t xml:space="preserve">Care este diferența dintre </w:t>
      </w:r>
      <w:r w:rsidRPr="003D1E48">
        <w:rPr>
          <w:u w:val="single"/>
          <w:lang w:val="ro-RO"/>
        </w:rPr>
        <w:t>distribuirea</w:t>
      </w:r>
      <w:r w:rsidRPr="003D1E48">
        <w:rPr>
          <w:lang w:val="ro-RO"/>
        </w:rPr>
        <w:t xml:space="preserve"> unui material publicitar politic și </w:t>
      </w:r>
      <w:r w:rsidRPr="003D1E48">
        <w:rPr>
          <w:u w:val="single"/>
          <w:lang w:val="ro-RO"/>
        </w:rPr>
        <w:t>difuzarea</w:t>
      </w:r>
      <w:r w:rsidRPr="003D1E48">
        <w:rPr>
          <w:lang w:val="ro-RO"/>
        </w:rPr>
        <w:t xml:space="preserve"> acestuia?</w:t>
      </w:r>
      <w:r w:rsidRPr="003D1E48">
        <w:rPr>
          <w:noProof/>
          <w:lang w:val="ro-RO" w:eastAsia="ro-RO"/>
        </w:rPr>
        <w:t>”</w:t>
      </w:r>
    </w:p>
    <w:p w14:paraId="23B7D09D" w14:textId="77777777" w:rsidR="003D1E48" w:rsidRDefault="003D1E48" w:rsidP="003D1E48">
      <w:pPr>
        <w:ind w:firstLine="720"/>
        <w:jc w:val="both"/>
        <w:rPr>
          <w:rStyle w:val="Bodytext2Bold"/>
          <w:u w:val="single"/>
          <w:lang w:val="ro-RO"/>
        </w:rPr>
      </w:pPr>
    </w:p>
    <w:p w14:paraId="34EAAA65" w14:textId="153C6F0A" w:rsidR="003D1E48" w:rsidRPr="00C911B1" w:rsidRDefault="003D1E48" w:rsidP="003D1E48">
      <w:pPr>
        <w:jc w:val="both"/>
        <w:rPr>
          <w:rStyle w:val="Bodytext2Bold"/>
          <w:u w:val="single"/>
          <w:lang w:val="ro-RO"/>
        </w:rPr>
      </w:pPr>
      <w:r w:rsidRPr="00C911B1">
        <w:rPr>
          <w:rStyle w:val="Bodytext2Bold"/>
          <w:u w:val="single"/>
          <w:lang w:val="ro-RO"/>
        </w:rPr>
        <w:t>Răspuns:</w:t>
      </w:r>
    </w:p>
    <w:p w14:paraId="2997BD8F" w14:textId="77777777" w:rsidR="003D1E48" w:rsidRPr="00C911B1" w:rsidRDefault="003D1E48" w:rsidP="003D1E48">
      <w:pPr>
        <w:ind w:firstLine="142"/>
        <w:jc w:val="both"/>
        <w:rPr>
          <w:rStyle w:val="Bodytext2Bold"/>
          <w:b w:val="0"/>
          <w:bCs w:val="0"/>
          <w:lang w:val="ro-RO"/>
        </w:rPr>
      </w:pPr>
      <w:r w:rsidRPr="00C911B1">
        <w:rPr>
          <w:rStyle w:val="Bodytext2Bold"/>
          <w:u w:val="single"/>
          <w:lang w:val="ro-RO"/>
        </w:rPr>
        <w:t xml:space="preserve">În sensul dicționarului explicativ al limbii române, </w:t>
      </w:r>
      <w:r w:rsidRPr="00C911B1">
        <w:rPr>
          <w:i/>
          <w:iCs/>
          <w:lang w:val="ro-RO"/>
        </w:rPr>
        <w:t>distribuirea</w:t>
      </w:r>
      <w:r w:rsidRPr="00C911B1">
        <w:rPr>
          <w:lang w:val="ro-RO"/>
        </w:rPr>
        <w:t xml:space="preserve"> unui material publicitar presupune existența fizică a materialului de promovare electorală diseminat, ce permite transmiterea acestuia către un destinatar fizic, delimitat teritorial, iar d</w:t>
      </w:r>
      <w:r w:rsidRPr="00C911B1">
        <w:rPr>
          <w:i/>
          <w:iCs/>
          <w:lang w:val="ro-RO"/>
        </w:rPr>
        <w:t>ifuzarea</w:t>
      </w:r>
      <w:r w:rsidRPr="00C911B1">
        <w:rPr>
          <w:lang w:val="ro-RO"/>
        </w:rPr>
        <w:t xml:space="preserve"> materialului publicitar politic nu presupune starea fizică a acestuia, mediul de comunicare a acestuia către publicul țintă fiind cel online/TV/radio, însă în cuprinsul </w:t>
      </w:r>
      <w:r w:rsidRPr="00C911B1">
        <w:rPr>
          <w:rStyle w:val="Bodytext2Bold"/>
          <w:u w:val="single"/>
          <w:lang w:val="ro-RO"/>
        </w:rPr>
        <w:t>Legii nr. 334/2006, legiuitor a reglementat ca și termen general pentru aceste activități cuvântul ”difuzare”</w:t>
      </w:r>
    </w:p>
    <w:bookmarkEnd w:id="0"/>
    <w:p w14:paraId="3D4FDAC3" w14:textId="77777777" w:rsidR="003D1E48" w:rsidRPr="00C911B1" w:rsidRDefault="003D1E48" w:rsidP="003D1E48">
      <w:pPr>
        <w:jc w:val="both"/>
        <w:rPr>
          <w:lang w:val="ro-RO"/>
        </w:rPr>
      </w:pPr>
    </w:p>
    <w:p w14:paraId="3B882D14" w14:textId="77777777" w:rsidR="003D1E48" w:rsidRPr="00C911B1" w:rsidRDefault="003D1E48" w:rsidP="003D1E48">
      <w:pPr>
        <w:pStyle w:val="ListParagraph"/>
        <w:numPr>
          <w:ilvl w:val="0"/>
          <w:numId w:val="49"/>
        </w:numPr>
        <w:ind w:left="709" w:hanging="425"/>
        <w:jc w:val="both"/>
        <w:rPr>
          <w:b/>
          <w:bCs/>
          <w:noProof/>
          <w:u w:val="single"/>
          <w:lang w:val="ro-RO" w:eastAsia="ro-RO"/>
        </w:rPr>
      </w:pPr>
      <w:r w:rsidRPr="00C911B1">
        <w:rPr>
          <w:lang w:val="ro-RO"/>
        </w:rPr>
        <w:t> </w:t>
      </w:r>
      <w:r w:rsidRPr="00C911B1">
        <w:rPr>
          <w:b/>
          <w:bCs/>
          <w:noProof/>
          <w:u w:val="single"/>
          <w:lang w:val="ro-RO" w:eastAsia="ro-RO"/>
        </w:rPr>
        <w:t>Întrebare:</w:t>
      </w:r>
    </w:p>
    <w:p w14:paraId="7236219E" w14:textId="77777777" w:rsidR="003D1E48" w:rsidRPr="003D1E48" w:rsidRDefault="003D1E48" w:rsidP="003D1E48">
      <w:pPr>
        <w:jc w:val="both"/>
        <w:rPr>
          <w:lang w:val="ro-RO"/>
        </w:rPr>
      </w:pPr>
      <w:r w:rsidRPr="00C911B1">
        <w:rPr>
          <w:i/>
          <w:iCs/>
          <w:noProof/>
          <w:lang w:val="ro-RO" w:eastAsia="ro-RO"/>
        </w:rPr>
        <w:t xml:space="preserve"> “</w:t>
      </w:r>
      <w:r w:rsidRPr="00C911B1">
        <w:rPr>
          <w:i/>
          <w:iCs/>
          <w:lang w:val="ro-RO"/>
        </w:rPr>
        <w:t xml:space="preserve"> </w:t>
      </w:r>
      <w:r w:rsidRPr="003D1E48">
        <w:rPr>
          <w:lang w:val="ro-RO"/>
        </w:rPr>
        <w:t>Care este diferența dintre pct. 11 si 12 ale art. 3 din Reg. UE 2024/900?</w:t>
      </w:r>
    </w:p>
    <w:p w14:paraId="21B4A3EF" w14:textId="77777777" w:rsidR="003D1E48" w:rsidRPr="003D1E48" w:rsidRDefault="003D1E48" w:rsidP="003D1E48">
      <w:pPr>
        <w:jc w:val="both"/>
        <w:rPr>
          <w:lang w:val="ro-RO"/>
        </w:rPr>
      </w:pPr>
      <w:r w:rsidRPr="003D1E48">
        <w:rPr>
          <w:lang w:val="ro-RO"/>
        </w:rPr>
        <w:t> </w:t>
      </w:r>
      <w:r w:rsidRPr="003D1E48">
        <w:rPr>
          <w:b/>
          <w:bCs/>
          <w:lang w:val="ro-RO"/>
        </w:rPr>
        <w:t>11.</w:t>
      </w:r>
      <w:r w:rsidRPr="003D1E48">
        <w:rPr>
          <w:lang w:val="ro-RO"/>
        </w:rPr>
        <w:t xml:space="preserve"> „</w:t>
      </w:r>
      <w:r w:rsidRPr="003D1E48">
        <w:rPr>
          <w:b/>
          <w:bCs/>
          <w:lang w:val="ro-RO"/>
        </w:rPr>
        <w:t>tehnici de vizare a unui public-țintă</w:t>
      </w:r>
      <w:r w:rsidRPr="003D1E48">
        <w:rPr>
          <w:lang w:val="ro-RO"/>
        </w:rPr>
        <w:t xml:space="preserve"> ” înseamnă </w:t>
      </w:r>
      <w:r w:rsidRPr="003D1E48">
        <w:rPr>
          <w:u w:val="single"/>
          <w:lang w:val="ro-RO"/>
        </w:rPr>
        <w:t>tehnici care sunt utilizate pentru a adresa un material publicitar politic numai unei anumite persoane sau unui anumit grup de persoane sau pentru a le exclude, pe baza prelucrării datelor cu caracter personal</w:t>
      </w:r>
      <w:r w:rsidRPr="003D1E48">
        <w:rPr>
          <w:lang w:val="ro-RO"/>
        </w:rPr>
        <w:t>;</w:t>
      </w:r>
    </w:p>
    <w:p w14:paraId="2A01D347" w14:textId="77777777" w:rsidR="003D1E48" w:rsidRPr="003D1E48" w:rsidRDefault="003D1E48" w:rsidP="003D1E48">
      <w:pPr>
        <w:jc w:val="both"/>
        <w:rPr>
          <w:noProof/>
          <w:lang w:val="ro-RO" w:eastAsia="ro-RO"/>
        </w:rPr>
      </w:pPr>
      <w:r w:rsidRPr="003D1E48">
        <w:rPr>
          <w:b/>
          <w:bCs/>
          <w:lang w:val="ro-RO"/>
        </w:rPr>
        <w:t>12. tehnici de distribuire a materialelor publicitare</w:t>
      </w:r>
      <w:r w:rsidRPr="003D1E48">
        <w:rPr>
          <w:lang w:val="ro-RO"/>
        </w:rPr>
        <w:t>” înseamnă tehnici care sunt utilizate pentru a crește circulația, acoperirea sau vizibilitatea unui material publicitar politic pe baza prelucrării automate a datelor cu caracter personal și care pot servi la distribuirea materialului publicitar politic numai unei anumite persoane sau unui anumit grup de persoane;</w:t>
      </w:r>
      <w:r w:rsidRPr="003D1E48">
        <w:rPr>
          <w:noProof/>
          <w:lang w:val="ro-RO" w:eastAsia="ro-RO"/>
        </w:rPr>
        <w:t>”</w:t>
      </w:r>
    </w:p>
    <w:p w14:paraId="1E654CFE" w14:textId="77777777" w:rsidR="003D1E48" w:rsidRPr="00C911B1" w:rsidRDefault="003D1E48" w:rsidP="003D1E48">
      <w:pPr>
        <w:jc w:val="both"/>
        <w:rPr>
          <w:i/>
          <w:iCs/>
          <w:noProof/>
          <w:lang w:val="ro-RO" w:eastAsia="ro-RO"/>
        </w:rPr>
      </w:pPr>
    </w:p>
    <w:p w14:paraId="2F4769A4" w14:textId="7016B007" w:rsidR="003D1E48" w:rsidRPr="00C911B1" w:rsidRDefault="003D1E48" w:rsidP="003D1E48">
      <w:pPr>
        <w:jc w:val="both"/>
        <w:rPr>
          <w:rStyle w:val="Bodytext2Bold"/>
          <w:u w:val="single"/>
          <w:lang w:val="ro-RO"/>
        </w:rPr>
      </w:pPr>
      <w:r w:rsidRPr="00C911B1">
        <w:rPr>
          <w:rStyle w:val="Bodytext2Bold"/>
          <w:u w:val="single"/>
          <w:lang w:val="ro-RO"/>
        </w:rPr>
        <w:t>Răspuns:</w:t>
      </w:r>
    </w:p>
    <w:p w14:paraId="61AC8959" w14:textId="77777777" w:rsidR="003D1E48" w:rsidRPr="003D1E48" w:rsidRDefault="003D1E48" w:rsidP="003D1E48">
      <w:pPr>
        <w:ind w:firstLine="567"/>
        <w:jc w:val="both"/>
        <w:rPr>
          <w:noProof/>
          <w:lang w:val="ro-RO" w:eastAsia="ro-RO"/>
        </w:rPr>
      </w:pPr>
      <w:proofErr w:type="spellStart"/>
      <w:r w:rsidRPr="003D1E48">
        <w:rPr>
          <w:lang w:val="ro-RO"/>
        </w:rPr>
        <w:t>Pct</w:t>
      </w:r>
      <w:proofErr w:type="spellEnd"/>
      <w:r w:rsidRPr="003D1E48">
        <w:rPr>
          <w:lang w:val="ro-RO"/>
        </w:rPr>
        <w:t xml:space="preserve"> 11 al art. 3 din Regulamentul </w:t>
      </w:r>
      <w:r w:rsidRPr="003D1E48">
        <w:rPr>
          <w:noProof/>
          <w:lang w:val="ro-RO" w:eastAsia="ro-RO"/>
        </w:rPr>
        <w:t>UE 2024/900 a</w:t>
      </w:r>
      <w:r w:rsidRPr="003D1E48">
        <w:rPr>
          <w:color w:val="333333"/>
          <w:shd w:val="clear" w:color="auto" w:fill="FFFFFF"/>
          <w:lang w:val="ro-RO"/>
        </w:rPr>
        <w:t>l Parlamentului European și al Consiliului din 13 martie 2024 privind transparența și vizarea unui public-țintă în publicitatea politică</w:t>
      </w:r>
      <w:r w:rsidRPr="003D1E48">
        <w:rPr>
          <w:noProof/>
          <w:lang w:val="ro-RO" w:eastAsia="ro-RO"/>
        </w:rPr>
        <w:t xml:space="preserve"> face referire la receptorul mesajului </w:t>
      </w:r>
      <w:r w:rsidRPr="003D1E48">
        <w:rPr>
          <w:lang w:val="ro-RO"/>
        </w:rPr>
        <w:t>materialului publicitar politic stabilit de către actorii politici, după criteriile multiple stabilite de aceștia în funcție de populația activă cu drept de vot vizată (femei, bărbați, pensionari, etc).</w:t>
      </w:r>
    </w:p>
    <w:p w14:paraId="331E1431" w14:textId="77777777" w:rsidR="003D1E48" w:rsidRPr="003D1E48" w:rsidRDefault="003D1E48" w:rsidP="003D1E48">
      <w:pPr>
        <w:ind w:firstLine="567"/>
        <w:jc w:val="both"/>
        <w:rPr>
          <w:lang w:val="ro-RO"/>
        </w:rPr>
      </w:pPr>
      <w:proofErr w:type="spellStart"/>
      <w:r w:rsidRPr="003D1E48">
        <w:rPr>
          <w:lang w:val="ro-RO"/>
        </w:rPr>
        <w:t>Pct</w:t>
      </w:r>
      <w:proofErr w:type="spellEnd"/>
      <w:r w:rsidRPr="003D1E48">
        <w:rPr>
          <w:lang w:val="ro-RO"/>
        </w:rPr>
        <w:t xml:space="preserve"> 12 al art. 3 din Regulamentul </w:t>
      </w:r>
      <w:r w:rsidRPr="003D1E48">
        <w:rPr>
          <w:noProof/>
          <w:lang w:val="ro-RO" w:eastAsia="ro-RO"/>
        </w:rPr>
        <w:t>UE 2024/900 a</w:t>
      </w:r>
      <w:r w:rsidRPr="003D1E48">
        <w:rPr>
          <w:color w:val="333333"/>
          <w:shd w:val="clear" w:color="auto" w:fill="FFFFFF"/>
          <w:lang w:val="ro-RO"/>
        </w:rPr>
        <w:t>l Parlamentului European și al Consiliului din 13 martie 2024 privind transparența și vizarea unui public-țintă în publicitatea politică</w:t>
      </w:r>
      <w:r w:rsidRPr="003D1E48">
        <w:rPr>
          <w:noProof/>
          <w:lang w:val="ro-RO" w:eastAsia="ro-RO"/>
        </w:rPr>
        <w:t xml:space="preserve"> face referire la canalul de comunicare ales pentru a transmite mesajul materialului publicitar politic către publicul țintă, respectiv alegătorii și tehnicile de transmitere (ex: modalități de evidențiere, frecvență de apariție etc).</w:t>
      </w:r>
    </w:p>
    <w:p w14:paraId="23F9751E" w14:textId="77777777" w:rsidR="003D1E48" w:rsidRPr="00C911B1" w:rsidRDefault="003D1E48" w:rsidP="003D1E48">
      <w:pPr>
        <w:ind w:left="720"/>
        <w:jc w:val="both"/>
        <w:rPr>
          <w:lang w:val="ro-RO"/>
        </w:rPr>
      </w:pPr>
    </w:p>
    <w:p w14:paraId="340EC728" w14:textId="77777777" w:rsidR="003D1E48" w:rsidRPr="00C911B1" w:rsidRDefault="003D1E48" w:rsidP="003D1E48">
      <w:pPr>
        <w:pStyle w:val="ListParagraph"/>
        <w:numPr>
          <w:ilvl w:val="0"/>
          <w:numId w:val="49"/>
        </w:numPr>
        <w:ind w:left="851" w:hanging="567"/>
        <w:jc w:val="both"/>
        <w:rPr>
          <w:b/>
          <w:bCs/>
          <w:noProof/>
          <w:u w:val="single"/>
          <w:lang w:val="ro-RO" w:eastAsia="ro-RO"/>
        </w:rPr>
      </w:pPr>
      <w:r w:rsidRPr="00C911B1">
        <w:rPr>
          <w:b/>
          <w:bCs/>
          <w:noProof/>
          <w:u w:val="single"/>
          <w:lang w:val="ro-RO" w:eastAsia="ro-RO"/>
        </w:rPr>
        <w:t>Întrebare:</w:t>
      </w:r>
    </w:p>
    <w:p w14:paraId="35FB1968" w14:textId="77777777" w:rsidR="003D1E48" w:rsidRPr="003D1E48" w:rsidRDefault="003D1E48" w:rsidP="003D1E48">
      <w:pPr>
        <w:jc w:val="both"/>
        <w:rPr>
          <w:noProof/>
          <w:lang w:val="ro-RO" w:eastAsia="ro-RO"/>
        </w:rPr>
      </w:pPr>
      <w:r w:rsidRPr="00C911B1">
        <w:rPr>
          <w:i/>
          <w:iCs/>
          <w:noProof/>
          <w:lang w:val="ro-RO" w:eastAsia="ro-RO"/>
        </w:rPr>
        <w:t>“</w:t>
      </w:r>
      <w:r w:rsidRPr="00C911B1">
        <w:rPr>
          <w:i/>
          <w:iCs/>
          <w:lang w:val="ro-RO"/>
        </w:rPr>
        <w:t xml:space="preserve"> </w:t>
      </w:r>
      <w:r w:rsidRPr="003D1E48">
        <w:rPr>
          <w:lang w:val="ro-RO"/>
        </w:rPr>
        <w:t xml:space="preserve">În cazul în care un furnizor produce un material, iar acel material este postat/ difuzat/ promovat pe o platformă care nu percepe nicio sumă pentru postare/ difuzare/ promovare (ex. </w:t>
      </w:r>
      <w:r w:rsidRPr="003D1E48">
        <w:rPr>
          <w:lang w:val="it-IT"/>
        </w:rPr>
        <w:t>Tik Tok), ce se va trece în casetă la litera C și E – 0 sau 1</w:t>
      </w:r>
      <w:r w:rsidRPr="003D1E48">
        <w:rPr>
          <w:lang w:val="ro-RO"/>
        </w:rPr>
        <w:t>?</w:t>
      </w:r>
      <w:r w:rsidRPr="003D1E48">
        <w:rPr>
          <w:noProof/>
          <w:lang w:val="ro-RO" w:eastAsia="ro-RO"/>
        </w:rPr>
        <w:t>”</w:t>
      </w:r>
    </w:p>
    <w:p w14:paraId="49E15D14" w14:textId="77777777" w:rsidR="003D1E48" w:rsidRDefault="003D1E48" w:rsidP="003D1E48">
      <w:pPr>
        <w:ind w:firstLine="142"/>
        <w:jc w:val="both"/>
        <w:rPr>
          <w:i/>
          <w:iCs/>
          <w:noProof/>
          <w:lang w:val="ro-RO" w:eastAsia="ro-RO"/>
        </w:rPr>
      </w:pPr>
      <w:r w:rsidRPr="00C911B1">
        <w:rPr>
          <w:i/>
          <w:iCs/>
          <w:noProof/>
          <w:lang w:val="ro-RO" w:eastAsia="ro-RO"/>
        </w:rPr>
        <w:t xml:space="preserve"> </w:t>
      </w:r>
      <w:r>
        <w:rPr>
          <w:i/>
          <w:iCs/>
          <w:noProof/>
          <w:lang w:val="ro-RO" w:eastAsia="ro-RO"/>
        </w:rPr>
        <w:tab/>
      </w:r>
    </w:p>
    <w:p w14:paraId="7D0A7661" w14:textId="5DCAD885" w:rsidR="003D1E48" w:rsidRPr="00C911B1" w:rsidRDefault="003D1E48" w:rsidP="003D1E48">
      <w:pPr>
        <w:ind w:firstLine="142"/>
        <w:jc w:val="both"/>
        <w:rPr>
          <w:rStyle w:val="Bodytext2Bold"/>
          <w:u w:val="single"/>
          <w:lang w:val="ro-RO"/>
        </w:rPr>
      </w:pPr>
      <w:r w:rsidRPr="00C911B1">
        <w:rPr>
          <w:rStyle w:val="Bodytext2Bold"/>
          <w:u w:val="single"/>
          <w:lang w:val="ro-RO"/>
        </w:rPr>
        <w:t>Răspuns:</w:t>
      </w:r>
    </w:p>
    <w:p w14:paraId="156C7202" w14:textId="77777777" w:rsidR="003D1E48" w:rsidRPr="00C911B1" w:rsidRDefault="003D1E48" w:rsidP="003D1E48">
      <w:pPr>
        <w:jc w:val="both"/>
        <w:rPr>
          <w:noProof/>
          <w:lang w:val="ro-RO" w:eastAsia="ro-RO"/>
        </w:rPr>
      </w:pPr>
      <w:r w:rsidRPr="00C911B1">
        <w:rPr>
          <w:lang w:val="ro-RO"/>
        </w:rPr>
        <w:tab/>
        <w:t xml:space="preserve">Având în vedere că în campania electorală nu pot fi încheiate contracte cu titlu gratuit, chiar dacă </w:t>
      </w:r>
      <w:proofErr w:type="spellStart"/>
      <w:r w:rsidRPr="00C911B1">
        <w:rPr>
          <w:lang w:val="ro-RO"/>
        </w:rPr>
        <w:t>Tiktok</w:t>
      </w:r>
      <w:proofErr w:type="spellEnd"/>
      <w:r w:rsidRPr="00C911B1">
        <w:rPr>
          <w:lang w:val="ro-RO"/>
        </w:rPr>
        <w:t xml:space="preserve"> nu percepe sume, contractul încheiat cu furnizorul care se va ocupa de postarea pe </w:t>
      </w:r>
      <w:proofErr w:type="spellStart"/>
      <w:r w:rsidRPr="00C911B1">
        <w:rPr>
          <w:lang w:val="ro-RO"/>
        </w:rPr>
        <w:t>Tiktok</w:t>
      </w:r>
      <w:proofErr w:type="spellEnd"/>
      <w:r w:rsidRPr="00C911B1">
        <w:rPr>
          <w:lang w:val="ro-RO"/>
        </w:rPr>
        <w:t xml:space="preserve"> va fi cu titlu oneros, astfel se va trece în casetă la litera C1 și E1.</w:t>
      </w:r>
    </w:p>
    <w:p w14:paraId="7C5E797C" w14:textId="77777777" w:rsidR="003D1E48" w:rsidRPr="00C911B1" w:rsidRDefault="003D1E48" w:rsidP="003D1E48">
      <w:pPr>
        <w:ind w:left="720"/>
        <w:jc w:val="both"/>
        <w:rPr>
          <w:lang w:val="ro-RO"/>
        </w:rPr>
      </w:pPr>
    </w:p>
    <w:p w14:paraId="4F67842E" w14:textId="77777777" w:rsidR="003D1E48" w:rsidRPr="00C911B1" w:rsidRDefault="003D1E48" w:rsidP="003D1E48">
      <w:pPr>
        <w:pStyle w:val="ListParagraph"/>
        <w:numPr>
          <w:ilvl w:val="0"/>
          <w:numId w:val="49"/>
        </w:numPr>
        <w:ind w:left="851" w:hanging="567"/>
        <w:jc w:val="both"/>
        <w:rPr>
          <w:b/>
          <w:bCs/>
          <w:noProof/>
          <w:u w:val="single"/>
          <w:lang w:val="ro-RO" w:eastAsia="ro-RO"/>
        </w:rPr>
      </w:pPr>
      <w:r w:rsidRPr="00C911B1">
        <w:rPr>
          <w:b/>
          <w:bCs/>
          <w:noProof/>
          <w:u w:val="single"/>
          <w:lang w:val="ro-RO" w:eastAsia="ro-RO"/>
        </w:rPr>
        <w:t>Întrebare:</w:t>
      </w:r>
    </w:p>
    <w:p w14:paraId="5146B58C" w14:textId="77777777" w:rsidR="003D1E48" w:rsidRPr="003D1E48" w:rsidRDefault="003D1E48" w:rsidP="003D1E48">
      <w:pPr>
        <w:jc w:val="both"/>
        <w:rPr>
          <w:noProof/>
          <w:lang w:val="ro-RO" w:eastAsia="ro-RO"/>
        </w:rPr>
      </w:pPr>
      <w:r w:rsidRPr="003D1E48">
        <w:rPr>
          <w:noProof/>
          <w:lang w:val="ro-RO" w:eastAsia="ro-RO"/>
        </w:rPr>
        <w:lastRenderedPageBreak/>
        <w:t>“</w:t>
      </w:r>
      <w:r w:rsidRPr="003D1E48">
        <w:rPr>
          <w:lang w:val="it-IT"/>
        </w:rPr>
        <w:t>Trebuie avute în vedere anumite obligații suplimentare în cazul în care se va trece cifra 1 la categoria A și B</w:t>
      </w:r>
      <w:r w:rsidRPr="003D1E48">
        <w:rPr>
          <w:lang w:val="ro-RO"/>
        </w:rPr>
        <w:t>?</w:t>
      </w:r>
      <w:r w:rsidRPr="003D1E48">
        <w:rPr>
          <w:noProof/>
          <w:lang w:val="ro-RO" w:eastAsia="ro-RO"/>
        </w:rPr>
        <w:t>”</w:t>
      </w:r>
    </w:p>
    <w:p w14:paraId="10111E14" w14:textId="77777777" w:rsidR="003D1E48" w:rsidRDefault="003D1E48" w:rsidP="003D1E48">
      <w:pPr>
        <w:ind w:firstLine="142"/>
        <w:jc w:val="both"/>
        <w:rPr>
          <w:i/>
          <w:iCs/>
          <w:noProof/>
          <w:lang w:val="ro-RO" w:eastAsia="ro-RO"/>
        </w:rPr>
      </w:pPr>
      <w:r w:rsidRPr="00C911B1">
        <w:rPr>
          <w:i/>
          <w:iCs/>
          <w:noProof/>
          <w:lang w:val="ro-RO" w:eastAsia="ro-RO"/>
        </w:rPr>
        <w:t xml:space="preserve"> </w:t>
      </w:r>
      <w:r>
        <w:rPr>
          <w:i/>
          <w:iCs/>
          <w:noProof/>
          <w:lang w:val="ro-RO" w:eastAsia="ro-RO"/>
        </w:rPr>
        <w:tab/>
      </w:r>
    </w:p>
    <w:p w14:paraId="20AF97B9" w14:textId="65BC9E48" w:rsidR="003D1E48" w:rsidRPr="00C911B1" w:rsidRDefault="003D1E48" w:rsidP="003D1E48">
      <w:pPr>
        <w:ind w:firstLine="142"/>
        <w:jc w:val="both"/>
        <w:rPr>
          <w:rStyle w:val="Bodytext2Bold"/>
          <w:u w:val="single"/>
          <w:lang w:val="ro-RO"/>
        </w:rPr>
      </w:pPr>
      <w:r w:rsidRPr="00C911B1">
        <w:rPr>
          <w:rStyle w:val="Bodytext2Bold"/>
          <w:u w:val="single"/>
          <w:lang w:val="ro-RO"/>
        </w:rPr>
        <w:t>Răspuns:</w:t>
      </w:r>
    </w:p>
    <w:p w14:paraId="0B5C6236" w14:textId="77777777" w:rsidR="003D1E48" w:rsidRPr="00C911B1" w:rsidRDefault="003D1E48" w:rsidP="003D1E48">
      <w:pPr>
        <w:jc w:val="both"/>
        <w:rPr>
          <w:lang w:val="ro-RO"/>
        </w:rPr>
      </w:pPr>
      <w:r w:rsidRPr="00C911B1">
        <w:rPr>
          <w:lang w:val="ro-RO"/>
        </w:rPr>
        <w:tab/>
        <w:t>În situația în care materialul de propagandă electorală se va adresa unui grup țină</w:t>
      </w:r>
      <w:r w:rsidRPr="00FE29D5">
        <w:rPr>
          <w:lang w:val="pt-BR"/>
        </w:rPr>
        <w:t xml:space="preserve"> iar pentru distribuirea acestuia se vor utiliza </w:t>
      </w:r>
      <w:r w:rsidRPr="00C911B1">
        <w:rPr>
          <w:lang w:val="ro-RO"/>
        </w:rPr>
        <w:t>tehnici pentru a crește circulația, acoperirea sau vizibilitatea unui material publicitar politic pe baza prelucrării automate a datelor cu caracter personal și care pot servi la distribuirea materialului publicitar politic numai unei anumite persoane sau unui anumit grup de persoane, vă rugăm să aveți în vedere ca obiectul contractelor încheiate în acest sens să cuprindă toate aceste aspecte, iar materialele de propagandă electorală produse, să fie distribuite grupului vizat.</w:t>
      </w:r>
    </w:p>
    <w:p w14:paraId="72306876" w14:textId="77777777" w:rsidR="003D1E48" w:rsidRPr="00C911B1" w:rsidRDefault="003D1E48" w:rsidP="003D1E48">
      <w:pPr>
        <w:jc w:val="both"/>
        <w:rPr>
          <w:lang w:val="ro-RO"/>
        </w:rPr>
      </w:pPr>
    </w:p>
    <w:p w14:paraId="46247592" w14:textId="77777777" w:rsidR="003D1E48" w:rsidRPr="00C911B1" w:rsidRDefault="003D1E48" w:rsidP="003D1E48">
      <w:pPr>
        <w:pStyle w:val="ListParagraph"/>
        <w:numPr>
          <w:ilvl w:val="0"/>
          <w:numId w:val="49"/>
        </w:numPr>
        <w:ind w:left="851" w:hanging="567"/>
        <w:jc w:val="both"/>
        <w:rPr>
          <w:b/>
          <w:bCs/>
          <w:noProof/>
          <w:u w:val="single"/>
          <w:lang w:val="ro-RO" w:eastAsia="ro-RO"/>
        </w:rPr>
      </w:pPr>
      <w:r w:rsidRPr="00C911B1">
        <w:rPr>
          <w:b/>
          <w:bCs/>
          <w:noProof/>
          <w:u w:val="single"/>
          <w:lang w:val="ro-RO" w:eastAsia="ro-RO"/>
        </w:rPr>
        <w:t>Întrebare:</w:t>
      </w:r>
    </w:p>
    <w:p w14:paraId="7FBF41DE" w14:textId="77777777" w:rsidR="003D1E48" w:rsidRPr="00C911B1" w:rsidRDefault="003D1E48" w:rsidP="003D1E48">
      <w:pPr>
        <w:jc w:val="both"/>
        <w:rPr>
          <w:i/>
          <w:iCs/>
          <w:noProof/>
          <w:lang w:val="ro-RO" w:eastAsia="ro-RO"/>
        </w:rPr>
      </w:pPr>
      <w:r w:rsidRPr="00C911B1">
        <w:rPr>
          <w:i/>
          <w:iCs/>
          <w:noProof/>
          <w:lang w:val="ro-RO" w:eastAsia="ro-RO"/>
        </w:rPr>
        <w:t>“</w:t>
      </w:r>
      <w:r w:rsidRPr="003D1E48">
        <w:rPr>
          <w:lang w:val="pt-BR"/>
        </w:rPr>
        <w:t>Categoriile A și B vizează doar materiale online? De exemplu pentru presa scrisă sau pentru afișe/ pliante etc. putem avea indicativul 1 la A și/sau B</w:t>
      </w:r>
      <w:r w:rsidRPr="003D1E48">
        <w:rPr>
          <w:lang w:val="ro-RO"/>
        </w:rPr>
        <w:t>?</w:t>
      </w:r>
      <w:r w:rsidRPr="003D1E48">
        <w:rPr>
          <w:noProof/>
          <w:lang w:val="ro-RO" w:eastAsia="ro-RO"/>
        </w:rPr>
        <w:t>”</w:t>
      </w:r>
    </w:p>
    <w:p w14:paraId="7D5D6E6D" w14:textId="77777777" w:rsidR="003D1E48" w:rsidRDefault="003D1E48" w:rsidP="003D1E48">
      <w:pPr>
        <w:ind w:firstLine="142"/>
        <w:jc w:val="both"/>
        <w:rPr>
          <w:i/>
          <w:iCs/>
          <w:noProof/>
          <w:lang w:val="ro-RO" w:eastAsia="ro-RO"/>
        </w:rPr>
      </w:pPr>
      <w:r w:rsidRPr="00C911B1">
        <w:rPr>
          <w:i/>
          <w:iCs/>
          <w:noProof/>
          <w:lang w:val="ro-RO" w:eastAsia="ro-RO"/>
        </w:rPr>
        <w:t xml:space="preserve"> </w:t>
      </w:r>
      <w:r>
        <w:rPr>
          <w:i/>
          <w:iCs/>
          <w:noProof/>
          <w:lang w:val="ro-RO" w:eastAsia="ro-RO"/>
        </w:rPr>
        <w:tab/>
      </w:r>
    </w:p>
    <w:p w14:paraId="674EEE10" w14:textId="51211632" w:rsidR="003D1E48" w:rsidRPr="00C911B1" w:rsidRDefault="003D1E48" w:rsidP="003D1E48">
      <w:pPr>
        <w:ind w:firstLine="142"/>
        <w:jc w:val="both"/>
        <w:rPr>
          <w:rStyle w:val="Bodytext2Bold"/>
          <w:u w:val="single"/>
          <w:lang w:val="ro-RO"/>
        </w:rPr>
      </w:pPr>
      <w:r w:rsidRPr="00C911B1">
        <w:rPr>
          <w:rStyle w:val="Bodytext2Bold"/>
          <w:u w:val="single"/>
          <w:lang w:val="ro-RO"/>
        </w:rPr>
        <w:t>Răspuns:</w:t>
      </w:r>
    </w:p>
    <w:p w14:paraId="5A0FC4F0" w14:textId="77777777" w:rsidR="003D1E48" w:rsidRPr="00C911B1" w:rsidRDefault="003D1E48" w:rsidP="003D1E48">
      <w:pPr>
        <w:ind w:firstLine="436"/>
        <w:contextualSpacing/>
        <w:jc w:val="both"/>
        <w:rPr>
          <w:rFonts w:eastAsiaTheme="minorEastAsia"/>
          <w:color w:val="000000" w:themeColor="text1"/>
          <w:kern w:val="24"/>
          <w:lang w:val="ro-RO"/>
        </w:rPr>
      </w:pPr>
      <w:r w:rsidRPr="00C911B1">
        <w:rPr>
          <w:rStyle w:val="Bodytext2Bold"/>
          <w:lang w:val="ro-RO"/>
        </w:rPr>
        <w:t xml:space="preserve">Dispozițiile OUG nr. 1/2025 sunt aplicabile tuturor materialelor de propagandă electorală prevăzute de </w:t>
      </w:r>
      <w:r w:rsidRPr="00C911B1">
        <w:rPr>
          <w:rFonts w:eastAsiaTheme="minorEastAsia"/>
          <w:color w:val="000000" w:themeColor="text1"/>
          <w:kern w:val="24"/>
          <w:lang w:val="ro-RO"/>
        </w:rPr>
        <w:t>Legea nr. 334/2006 privind finanțarea activității partidelor politice și a campaniilor electorale, republicată, cu modificările și completările ulterioare.</w:t>
      </w:r>
    </w:p>
    <w:p w14:paraId="2A02FEF6" w14:textId="77777777" w:rsidR="003D1E48" w:rsidRDefault="003D1E48" w:rsidP="003D1E48">
      <w:pPr>
        <w:ind w:left="720"/>
        <w:jc w:val="both"/>
        <w:rPr>
          <w:lang w:val="it-IT"/>
        </w:rPr>
      </w:pPr>
    </w:p>
    <w:p w14:paraId="4FFBD9B1" w14:textId="77777777" w:rsidR="003D1E48" w:rsidRPr="00C911B1" w:rsidRDefault="003D1E48" w:rsidP="003D1E48">
      <w:pPr>
        <w:ind w:left="720"/>
        <w:jc w:val="both"/>
        <w:rPr>
          <w:lang w:val="it-IT"/>
        </w:rPr>
      </w:pPr>
    </w:p>
    <w:p w14:paraId="0BDB293B" w14:textId="77777777" w:rsidR="003D1E48" w:rsidRPr="00C911B1" w:rsidRDefault="003D1E48" w:rsidP="003D1E48">
      <w:pPr>
        <w:pStyle w:val="ListParagraph"/>
        <w:numPr>
          <w:ilvl w:val="0"/>
          <w:numId w:val="49"/>
        </w:numPr>
        <w:ind w:left="851" w:hanging="567"/>
        <w:jc w:val="both"/>
        <w:rPr>
          <w:b/>
          <w:bCs/>
          <w:noProof/>
          <w:u w:val="single"/>
          <w:lang w:val="ro-RO" w:eastAsia="ro-RO"/>
        </w:rPr>
      </w:pPr>
      <w:r w:rsidRPr="00C911B1">
        <w:rPr>
          <w:b/>
          <w:bCs/>
          <w:noProof/>
          <w:u w:val="single"/>
          <w:lang w:val="ro-RO" w:eastAsia="ro-RO"/>
        </w:rPr>
        <w:t>Întrebare:</w:t>
      </w:r>
    </w:p>
    <w:p w14:paraId="71C96C4F" w14:textId="77777777" w:rsidR="003D1E48" w:rsidRPr="003D1E48" w:rsidRDefault="003D1E48" w:rsidP="003D1E48">
      <w:pPr>
        <w:jc w:val="both"/>
        <w:rPr>
          <w:noProof/>
          <w:lang w:val="ro-RO" w:eastAsia="ro-RO"/>
        </w:rPr>
      </w:pPr>
      <w:r w:rsidRPr="003D1E48">
        <w:rPr>
          <w:noProof/>
          <w:lang w:val="ro-RO" w:eastAsia="ro-RO"/>
        </w:rPr>
        <w:t>“</w:t>
      </w:r>
      <w:r w:rsidRPr="003D1E48">
        <w:rPr>
          <w:lang w:val="pt-BR"/>
        </w:rPr>
        <w:t xml:space="preserve"> În ce situații ar trebui să punem indicativul 0 la litera D?</w:t>
      </w:r>
      <w:r w:rsidRPr="003D1E48">
        <w:rPr>
          <w:noProof/>
          <w:lang w:val="ro-RO" w:eastAsia="ro-RO"/>
        </w:rPr>
        <w:t>”</w:t>
      </w:r>
    </w:p>
    <w:p w14:paraId="4A05A904" w14:textId="77777777" w:rsidR="003D1E48" w:rsidRDefault="003D1E48" w:rsidP="003D1E48">
      <w:pPr>
        <w:ind w:firstLine="142"/>
        <w:jc w:val="both"/>
        <w:rPr>
          <w:i/>
          <w:iCs/>
          <w:noProof/>
          <w:lang w:val="ro-RO" w:eastAsia="ro-RO"/>
        </w:rPr>
      </w:pPr>
      <w:r w:rsidRPr="00C911B1">
        <w:rPr>
          <w:i/>
          <w:iCs/>
          <w:noProof/>
          <w:lang w:val="ro-RO" w:eastAsia="ro-RO"/>
        </w:rPr>
        <w:t xml:space="preserve"> </w:t>
      </w:r>
      <w:r>
        <w:rPr>
          <w:i/>
          <w:iCs/>
          <w:noProof/>
          <w:lang w:val="ro-RO" w:eastAsia="ro-RO"/>
        </w:rPr>
        <w:tab/>
      </w:r>
    </w:p>
    <w:p w14:paraId="574D1586" w14:textId="04624BE1" w:rsidR="003D1E48" w:rsidRPr="00C911B1" w:rsidRDefault="003D1E48" w:rsidP="003D1E48">
      <w:pPr>
        <w:ind w:firstLine="142"/>
        <w:jc w:val="both"/>
        <w:rPr>
          <w:rStyle w:val="Bodytext2Bold"/>
          <w:u w:val="single"/>
          <w:lang w:val="ro-RO"/>
        </w:rPr>
      </w:pPr>
      <w:r w:rsidRPr="00C911B1">
        <w:rPr>
          <w:rStyle w:val="Bodytext2Bold"/>
          <w:u w:val="single"/>
          <w:lang w:val="ro-RO"/>
        </w:rPr>
        <w:t>Răspuns:</w:t>
      </w:r>
    </w:p>
    <w:p w14:paraId="433F9537" w14:textId="77777777" w:rsidR="003D1E48" w:rsidRPr="00C911B1" w:rsidRDefault="003D1E48" w:rsidP="003D1E48">
      <w:pPr>
        <w:jc w:val="both"/>
        <w:rPr>
          <w:lang w:val="it-IT"/>
        </w:rPr>
      </w:pPr>
      <w:r w:rsidRPr="00C911B1">
        <w:rPr>
          <w:lang w:val="pt-BR"/>
        </w:rPr>
        <w:tab/>
      </w:r>
      <w:bookmarkStart w:id="1" w:name="_Hlk195177877"/>
      <w:r w:rsidRPr="00C911B1">
        <w:rPr>
          <w:lang w:val="it-IT"/>
        </w:rPr>
        <w:t xml:space="preserve">Litera D din etichetă indică dacă materialul publicitar politic face obiectul unei promovări electorale sau nu. </w:t>
      </w:r>
      <w:r w:rsidRPr="00FE29D5">
        <w:rPr>
          <w:color w:val="333333"/>
          <w:lang w:val="pt-BR"/>
        </w:rPr>
        <w:t>În cazul în care materialul face obiectul unei asemenea promovări se va indica cifra 1, iar în cazul contrar se va indica cifra 0.</w:t>
      </w:r>
    </w:p>
    <w:bookmarkEnd w:id="1"/>
    <w:p w14:paraId="794C2928" w14:textId="77777777" w:rsidR="003D1E48" w:rsidRPr="00C911B1" w:rsidRDefault="003D1E48" w:rsidP="003D1E48">
      <w:pPr>
        <w:jc w:val="both"/>
        <w:rPr>
          <w:lang w:val="ro-RO"/>
        </w:rPr>
      </w:pPr>
    </w:p>
    <w:p w14:paraId="79D3DCFD" w14:textId="77777777" w:rsidR="003D1E48" w:rsidRPr="00C911B1" w:rsidRDefault="003D1E48" w:rsidP="003D1E48">
      <w:pPr>
        <w:ind w:left="720"/>
        <w:jc w:val="both"/>
        <w:rPr>
          <w:lang w:val="ro-RO"/>
        </w:rPr>
      </w:pPr>
    </w:p>
    <w:p w14:paraId="4FD1C0AF" w14:textId="77777777" w:rsidR="003D1E48" w:rsidRPr="00C911B1" w:rsidRDefault="003D1E48" w:rsidP="003D1E48">
      <w:pPr>
        <w:pStyle w:val="ListParagraph"/>
        <w:numPr>
          <w:ilvl w:val="0"/>
          <w:numId w:val="49"/>
        </w:numPr>
        <w:ind w:left="851" w:hanging="567"/>
        <w:jc w:val="both"/>
        <w:rPr>
          <w:b/>
          <w:bCs/>
          <w:noProof/>
          <w:u w:val="single"/>
          <w:lang w:val="ro-RO" w:eastAsia="ro-RO"/>
        </w:rPr>
      </w:pPr>
      <w:r w:rsidRPr="00C911B1">
        <w:rPr>
          <w:b/>
          <w:bCs/>
          <w:noProof/>
          <w:u w:val="single"/>
          <w:lang w:val="ro-RO" w:eastAsia="ro-RO"/>
        </w:rPr>
        <w:t>Întrebare:</w:t>
      </w:r>
    </w:p>
    <w:p w14:paraId="3CD9CD45" w14:textId="77777777" w:rsidR="003D1E48" w:rsidRPr="003D1E48" w:rsidRDefault="003D1E48" w:rsidP="003D1E48">
      <w:pPr>
        <w:jc w:val="both"/>
        <w:rPr>
          <w:noProof/>
          <w:lang w:val="ro-RO" w:eastAsia="ro-RO"/>
        </w:rPr>
      </w:pPr>
      <w:r w:rsidRPr="003D1E48">
        <w:rPr>
          <w:noProof/>
          <w:lang w:val="ro-RO" w:eastAsia="ro-RO"/>
        </w:rPr>
        <w:t>“</w:t>
      </w:r>
      <w:r w:rsidRPr="003D1E48">
        <w:rPr>
          <w:lang w:val="ro-RO"/>
        </w:rPr>
        <w:t xml:space="preserve"> Vă rugăm să ne dați un exemplu de promovare electorală neplătită – pentru cazul D1. Promovare pe </w:t>
      </w:r>
      <w:proofErr w:type="spellStart"/>
      <w:r w:rsidRPr="003D1E48">
        <w:rPr>
          <w:lang w:val="ro-RO"/>
        </w:rPr>
        <w:t>Tik</w:t>
      </w:r>
      <w:proofErr w:type="spellEnd"/>
      <w:r w:rsidRPr="003D1E48">
        <w:rPr>
          <w:lang w:val="ro-RO"/>
        </w:rPr>
        <w:t xml:space="preserve"> </w:t>
      </w:r>
      <w:proofErr w:type="spellStart"/>
      <w:r w:rsidRPr="003D1E48">
        <w:rPr>
          <w:lang w:val="ro-RO"/>
        </w:rPr>
        <w:t>Tok</w:t>
      </w:r>
      <w:proofErr w:type="spellEnd"/>
      <w:r w:rsidRPr="003D1E48">
        <w:rPr>
          <w:lang w:val="ro-RO"/>
        </w:rPr>
        <w:t>?</w:t>
      </w:r>
      <w:r w:rsidRPr="003D1E48">
        <w:rPr>
          <w:noProof/>
          <w:lang w:val="ro-RO" w:eastAsia="ro-RO"/>
        </w:rPr>
        <w:t>”</w:t>
      </w:r>
    </w:p>
    <w:p w14:paraId="50942ECE" w14:textId="77777777" w:rsidR="003D1E48" w:rsidRDefault="003D1E48" w:rsidP="003D1E48">
      <w:pPr>
        <w:ind w:firstLine="142"/>
        <w:jc w:val="both"/>
        <w:rPr>
          <w:i/>
          <w:iCs/>
          <w:noProof/>
          <w:lang w:val="ro-RO" w:eastAsia="ro-RO"/>
        </w:rPr>
      </w:pPr>
      <w:r w:rsidRPr="00C911B1">
        <w:rPr>
          <w:i/>
          <w:iCs/>
          <w:noProof/>
          <w:lang w:val="ro-RO" w:eastAsia="ro-RO"/>
        </w:rPr>
        <w:t xml:space="preserve"> </w:t>
      </w:r>
      <w:r>
        <w:rPr>
          <w:i/>
          <w:iCs/>
          <w:noProof/>
          <w:lang w:val="ro-RO" w:eastAsia="ro-RO"/>
        </w:rPr>
        <w:tab/>
      </w:r>
    </w:p>
    <w:p w14:paraId="0AA4A5CA" w14:textId="5631D3B8" w:rsidR="003D1E48" w:rsidRPr="00C911B1" w:rsidRDefault="003D1E48" w:rsidP="003D1E48">
      <w:pPr>
        <w:ind w:firstLine="142"/>
        <w:jc w:val="both"/>
        <w:rPr>
          <w:rStyle w:val="Bodytext2Bold"/>
          <w:u w:val="single"/>
          <w:lang w:val="ro-RO"/>
        </w:rPr>
      </w:pPr>
      <w:r w:rsidRPr="00C911B1">
        <w:rPr>
          <w:rStyle w:val="Bodytext2Bold"/>
          <w:u w:val="single"/>
          <w:lang w:val="ro-RO"/>
        </w:rPr>
        <w:t>Răspuns:</w:t>
      </w:r>
    </w:p>
    <w:p w14:paraId="6978E210" w14:textId="77777777" w:rsidR="003D1E48" w:rsidRPr="00C911B1" w:rsidRDefault="003D1E48" w:rsidP="003D1E48">
      <w:pPr>
        <w:ind w:firstLine="284"/>
        <w:jc w:val="both"/>
        <w:rPr>
          <w:lang w:val="it-IT"/>
        </w:rPr>
      </w:pPr>
      <w:r w:rsidRPr="00C911B1">
        <w:rPr>
          <w:lang w:val="it-IT"/>
        </w:rPr>
        <w:t>Litera D din etichetă indică dacă materialul publicitar politic face obiectul unei promovări electorale sau nu. În cazul în care materialul face obiectul unei asemenea promovări se va indica cifra 1, iar în cazul contrar se va indica cifra 0..</w:t>
      </w:r>
    </w:p>
    <w:p w14:paraId="5D857C0B" w14:textId="77777777" w:rsidR="003D1E48" w:rsidRPr="00C911B1" w:rsidRDefault="003D1E48" w:rsidP="003D1E48">
      <w:pPr>
        <w:ind w:left="720"/>
        <w:jc w:val="both"/>
        <w:rPr>
          <w:lang w:val="it-IT"/>
        </w:rPr>
      </w:pPr>
    </w:p>
    <w:p w14:paraId="64F491FA" w14:textId="77777777" w:rsidR="003D1E48" w:rsidRPr="00C911B1" w:rsidRDefault="003D1E48" w:rsidP="003D1E48">
      <w:pPr>
        <w:ind w:left="720"/>
        <w:jc w:val="both"/>
        <w:rPr>
          <w:lang w:val="it-IT"/>
        </w:rPr>
      </w:pPr>
    </w:p>
    <w:p w14:paraId="159117D0" w14:textId="77777777" w:rsidR="003D1E48" w:rsidRPr="00C911B1" w:rsidRDefault="003D1E48" w:rsidP="003D1E48">
      <w:pPr>
        <w:pStyle w:val="ListParagraph"/>
        <w:numPr>
          <w:ilvl w:val="0"/>
          <w:numId w:val="49"/>
        </w:numPr>
        <w:ind w:left="851" w:hanging="567"/>
        <w:jc w:val="both"/>
        <w:rPr>
          <w:b/>
          <w:bCs/>
          <w:noProof/>
          <w:u w:val="single"/>
          <w:lang w:val="ro-RO" w:eastAsia="ro-RO"/>
        </w:rPr>
      </w:pPr>
      <w:r w:rsidRPr="00C911B1">
        <w:rPr>
          <w:b/>
          <w:bCs/>
          <w:noProof/>
          <w:u w:val="single"/>
          <w:lang w:val="ro-RO" w:eastAsia="ro-RO"/>
        </w:rPr>
        <w:t>Întrebare:</w:t>
      </w:r>
    </w:p>
    <w:p w14:paraId="7A4B40EE" w14:textId="77777777" w:rsidR="003D1E48" w:rsidRPr="003D1E48" w:rsidRDefault="003D1E48" w:rsidP="003D1E48">
      <w:pPr>
        <w:jc w:val="both"/>
        <w:rPr>
          <w:noProof/>
          <w:lang w:val="ro-RO" w:eastAsia="ro-RO"/>
        </w:rPr>
      </w:pPr>
      <w:r w:rsidRPr="003D1E48">
        <w:rPr>
          <w:noProof/>
          <w:lang w:val="ro-RO" w:eastAsia="ro-RO"/>
        </w:rPr>
        <w:t>“</w:t>
      </w:r>
      <w:r w:rsidRPr="003D1E48">
        <w:rPr>
          <w:lang w:val="ro-RO"/>
        </w:rPr>
        <w:t xml:space="preserve"> Cum se interpretează art. 3 pct. 4 lit. g) din Regulamentul (UE) 2024/900 „orice </w:t>
      </w:r>
      <w:r w:rsidRPr="003D1E48">
        <w:rPr>
          <w:b/>
          <w:bCs/>
          <w:lang w:val="ro-RO"/>
        </w:rPr>
        <w:t>persoană fizică</w:t>
      </w:r>
      <w:r w:rsidRPr="003D1E48">
        <w:rPr>
          <w:lang w:val="ro-RO"/>
        </w:rPr>
        <w:t xml:space="preserve"> sau juridică </w:t>
      </w:r>
      <w:r w:rsidRPr="003D1E48">
        <w:rPr>
          <w:b/>
          <w:bCs/>
          <w:lang w:val="ro-RO"/>
        </w:rPr>
        <w:t>care</w:t>
      </w:r>
      <w:r w:rsidRPr="003D1E48">
        <w:rPr>
          <w:lang w:val="ro-RO"/>
        </w:rPr>
        <w:t xml:space="preserve"> reprezintă sau </w:t>
      </w:r>
      <w:r w:rsidRPr="003D1E48">
        <w:rPr>
          <w:b/>
          <w:bCs/>
          <w:lang w:val="ro-RO"/>
        </w:rPr>
        <w:t xml:space="preserve">acționează în numele oricăreia dintre persoanele sau organizațiile </w:t>
      </w:r>
      <w:r w:rsidRPr="003D1E48">
        <w:rPr>
          <w:lang w:val="ro-RO"/>
        </w:rPr>
        <w:t xml:space="preserve">menționate la literele (a)-(f) și care promovează obiectivele politice ale oricăreia dintre aceste persoane sau organizații” coroborat cu art. 1 alin. (2) din Hot. AEP 9/2025 </w:t>
      </w:r>
      <w:r w:rsidRPr="003D1E48">
        <w:rPr>
          <w:lang w:val="ro-RO"/>
        </w:rPr>
        <w:lastRenderedPageBreak/>
        <w:t xml:space="preserve">„Comunicările care se înscriu în limitele activității jurnalistice de informare a publicului, precum și </w:t>
      </w:r>
      <w:r w:rsidRPr="003D1E48">
        <w:rPr>
          <w:b/>
          <w:bCs/>
          <w:lang w:val="ro-RO"/>
        </w:rPr>
        <w:t>opiniile publice exprimate în nume personal de către alte persoane decât actorii politici</w:t>
      </w:r>
      <w:r w:rsidRPr="003D1E48">
        <w:rPr>
          <w:lang w:val="ro-RO"/>
        </w:rPr>
        <w:t xml:space="preserve"> nu constituie materiale publicitare politice.” </w:t>
      </w:r>
      <w:r w:rsidRPr="003D1E48">
        <w:rPr>
          <w:b/>
          <w:bCs/>
          <w:u w:val="single"/>
          <w:lang w:val="ro-RO"/>
        </w:rPr>
        <w:t>Un membru al unui partid, care nu are niciun mandat de reprezentare a partidului politic, care face o postare pe o rețea socială în favoarea candidatului partidului din care face parte poate fi considerat „actor politic”?</w:t>
      </w:r>
      <w:r w:rsidRPr="003D1E48">
        <w:rPr>
          <w:noProof/>
          <w:lang w:val="ro-RO" w:eastAsia="ro-RO"/>
        </w:rPr>
        <w:t>”</w:t>
      </w:r>
    </w:p>
    <w:p w14:paraId="11F4554C" w14:textId="77777777" w:rsidR="003D1E48" w:rsidRDefault="003D1E48" w:rsidP="003D1E48">
      <w:pPr>
        <w:jc w:val="both"/>
        <w:rPr>
          <w:rStyle w:val="Bodytext2Bold"/>
          <w:u w:val="single"/>
          <w:lang w:val="ro-RO"/>
        </w:rPr>
      </w:pPr>
    </w:p>
    <w:p w14:paraId="3406D768" w14:textId="2F98BF6C" w:rsidR="003D1E48" w:rsidRPr="00C911B1" w:rsidRDefault="003D1E48" w:rsidP="003D1E48">
      <w:pPr>
        <w:jc w:val="both"/>
        <w:rPr>
          <w:rStyle w:val="Bodytext2Bold"/>
          <w:u w:val="single"/>
          <w:lang w:val="ro-RO"/>
        </w:rPr>
      </w:pPr>
      <w:r w:rsidRPr="00C911B1">
        <w:rPr>
          <w:rStyle w:val="Bodytext2Bold"/>
          <w:u w:val="single"/>
          <w:lang w:val="ro-RO"/>
        </w:rPr>
        <w:t>Răspuns:</w:t>
      </w:r>
    </w:p>
    <w:p w14:paraId="05828ED2" w14:textId="77777777" w:rsidR="003D1E48" w:rsidRPr="00C911B1" w:rsidRDefault="003D1E48" w:rsidP="003D1E48">
      <w:pPr>
        <w:ind w:firstLine="720"/>
        <w:jc w:val="both"/>
        <w:rPr>
          <w:lang w:val="ro-RO"/>
        </w:rPr>
      </w:pPr>
      <w:r w:rsidRPr="00C911B1">
        <w:rPr>
          <w:lang w:val="ro-RO"/>
        </w:rPr>
        <w:t>Având în vedere prevederile art. 1 și 2 din Legea partidelor politice nr. 14/2003, republicată, cu modificările și completările ulterioare,</w:t>
      </w:r>
    </w:p>
    <w:p w14:paraId="7CADC030" w14:textId="77777777" w:rsidR="003D1E48" w:rsidRPr="00C911B1" w:rsidRDefault="003D1E48" w:rsidP="003D1E48">
      <w:pPr>
        <w:ind w:firstLine="720"/>
        <w:jc w:val="both"/>
        <w:rPr>
          <w:lang w:val="ro-RO"/>
        </w:rPr>
      </w:pPr>
      <w:r w:rsidRPr="00C911B1">
        <w:rPr>
          <w:lang w:val="ro-RO"/>
        </w:rPr>
        <w:t>ținând cont de faptul că scopurile partidelor politice sunt, pe de-o parte, formarea și exprimarea opiniilor politice a cetățenilor, manifestarea libertății politice a acestora, conturarea și consolidarea societății politice și, pe de altă parte obținerea majorității votului cetățenilor pentru câștigarea și exercitarea puterii prin realizarea propriului program politic (scopuri definitorii pentru însăși existența partidelor politice)</w:t>
      </w:r>
    </w:p>
    <w:p w14:paraId="30B2F098" w14:textId="77777777" w:rsidR="003D1E48" w:rsidRPr="00C911B1" w:rsidRDefault="003D1E48" w:rsidP="003D1E48">
      <w:pPr>
        <w:ind w:firstLine="720"/>
        <w:jc w:val="both"/>
        <w:rPr>
          <w:lang w:val="ro-RO"/>
        </w:rPr>
      </w:pPr>
      <w:r w:rsidRPr="00C911B1">
        <w:rPr>
          <w:lang w:val="ro-RO"/>
        </w:rPr>
        <w:t>și văzând dispozițiile art. 3 pct. 4 lit. (g) din</w:t>
      </w:r>
      <w:r w:rsidRPr="00FE29D5">
        <w:rPr>
          <w:lang w:val="pt-BR"/>
        </w:rPr>
        <w:t xml:space="preserve"> </w:t>
      </w:r>
      <w:r w:rsidRPr="00C911B1">
        <w:rPr>
          <w:lang w:val="ro-RO"/>
        </w:rPr>
        <w:t xml:space="preserve">Regulamentul (UE) 2024/900 al Parlamentului European și al Consiliului din 13 martie 2024 privind transparența și vizarea unui public-țintă în publicitatea politică, </w:t>
      </w:r>
    </w:p>
    <w:p w14:paraId="5BC4B422" w14:textId="77777777" w:rsidR="003D1E48" w:rsidRPr="00C911B1" w:rsidRDefault="003D1E48" w:rsidP="003D1E48">
      <w:pPr>
        <w:ind w:firstLine="720"/>
        <w:jc w:val="both"/>
        <w:rPr>
          <w:lang w:val="ro-RO"/>
        </w:rPr>
      </w:pPr>
      <w:r w:rsidRPr="00C911B1">
        <w:rPr>
          <w:lang w:val="ro-RO"/>
        </w:rPr>
        <w:t xml:space="preserve">rezultă fără echivoc că un membru de partid este actor politic, acesta putând să posteze pe pagina proprie de pe o platformă online foarte mare un material publicitar politic, </w:t>
      </w:r>
      <w:r w:rsidRPr="00C911B1">
        <w:rPr>
          <w:b/>
          <w:bCs/>
          <w:lang w:val="ro-RO"/>
        </w:rPr>
        <w:t>etichetat corespunzător,</w:t>
      </w:r>
      <w:r w:rsidRPr="00C911B1">
        <w:rPr>
          <w:lang w:val="ro-RO"/>
        </w:rPr>
        <w:t xml:space="preserve"> pe care îl preia integral sau parțial de pe paginile oficiale ale partidului/candidatului partidului, cu respectarea regulilor fiecărei platforme în parte.</w:t>
      </w:r>
    </w:p>
    <w:p w14:paraId="243F700B" w14:textId="77777777" w:rsidR="003D1E48" w:rsidRPr="00C911B1" w:rsidRDefault="003D1E48" w:rsidP="003D1E48">
      <w:pPr>
        <w:ind w:firstLine="142"/>
        <w:jc w:val="both"/>
        <w:rPr>
          <w:rStyle w:val="Bodytext2Bold"/>
          <w:u w:val="single"/>
          <w:lang w:val="ro-RO"/>
        </w:rPr>
      </w:pPr>
    </w:p>
    <w:p w14:paraId="30BA1ADB" w14:textId="77777777" w:rsidR="003D1E48" w:rsidRPr="00C911B1" w:rsidRDefault="003D1E48" w:rsidP="003D1E48">
      <w:pPr>
        <w:pStyle w:val="ListParagraph"/>
        <w:numPr>
          <w:ilvl w:val="0"/>
          <w:numId w:val="49"/>
        </w:numPr>
        <w:ind w:left="851" w:hanging="567"/>
        <w:jc w:val="both"/>
        <w:rPr>
          <w:b/>
          <w:bCs/>
          <w:noProof/>
          <w:u w:val="single"/>
          <w:lang w:val="ro-RO" w:eastAsia="ro-RO"/>
        </w:rPr>
      </w:pPr>
      <w:r w:rsidRPr="00C911B1">
        <w:rPr>
          <w:b/>
          <w:bCs/>
          <w:noProof/>
          <w:u w:val="single"/>
          <w:lang w:val="ro-RO" w:eastAsia="ro-RO"/>
        </w:rPr>
        <w:t>Întrebare:</w:t>
      </w:r>
    </w:p>
    <w:p w14:paraId="6EA51A9F" w14:textId="77777777" w:rsidR="003D1E48" w:rsidRPr="00C911B1" w:rsidRDefault="003D1E48" w:rsidP="003D1E48">
      <w:pPr>
        <w:jc w:val="both"/>
        <w:rPr>
          <w:i/>
          <w:iCs/>
          <w:noProof/>
          <w:lang w:val="ro-RO" w:eastAsia="ro-RO"/>
        </w:rPr>
      </w:pPr>
      <w:r w:rsidRPr="00C911B1">
        <w:rPr>
          <w:i/>
          <w:iCs/>
          <w:noProof/>
          <w:lang w:val="ro-RO" w:eastAsia="ro-RO"/>
        </w:rPr>
        <w:t>“</w:t>
      </w:r>
      <w:r w:rsidRPr="00FE29D5">
        <w:rPr>
          <w:i/>
          <w:iCs/>
          <w:lang w:val="pt-BR"/>
        </w:rPr>
        <w:t xml:space="preserve"> </w:t>
      </w:r>
      <w:r w:rsidRPr="003D1E48">
        <w:rPr>
          <w:lang w:val="pt-BR"/>
        </w:rPr>
        <w:t>În ce situație ar trebui să punem indicativul 0 la litera C</w:t>
      </w:r>
      <w:r w:rsidRPr="00FE29D5">
        <w:rPr>
          <w:i/>
          <w:iCs/>
          <w:lang w:val="pt-BR"/>
        </w:rPr>
        <w:t>?</w:t>
      </w:r>
      <w:r w:rsidRPr="00C911B1">
        <w:rPr>
          <w:i/>
          <w:iCs/>
          <w:noProof/>
          <w:lang w:val="ro-RO" w:eastAsia="ro-RO"/>
        </w:rPr>
        <w:t>”</w:t>
      </w:r>
    </w:p>
    <w:p w14:paraId="653CE1D5" w14:textId="77777777" w:rsidR="003D1E48" w:rsidRDefault="003D1E48" w:rsidP="003D1E48">
      <w:pPr>
        <w:ind w:firstLine="142"/>
        <w:jc w:val="both"/>
        <w:rPr>
          <w:i/>
          <w:iCs/>
          <w:noProof/>
          <w:lang w:val="ro-RO" w:eastAsia="ro-RO"/>
        </w:rPr>
      </w:pPr>
      <w:r w:rsidRPr="00C911B1">
        <w:rPr>
          <w:i/>
          <w:iCs/>
          <w:noProof/>
          <w:lang w:val="ro-RO" w:eastAsia="ro-RO"/>
        </w:rPr>
        <w:t xml:space="preserve"> </w:t>
      </w:r>
      <w:r>
        <w:rPr>
          <w:i/>
          <w:iCs/>
          <w:noProof/>
          <w:lang w:val="ro-RO" w:eastAsia="ro-RO"/>
        </w:rPr>
        <w:tab/>
        <w:t xml:space="preserve">  </w:t>
      </w:r>
    </w:p>
    <w:p w14:paraId="4EFB4883" w14:textId="32398F58" w:rsidR="003D1E48" w:rsidRPr="00C911B1" w:rsidRDefault="003D1E48" w:rsidP="003D1E48">
      <w:pPr>
        <w:ind w:firstLine="142"/>
        <w:jc w:val="both"/>
        <w:rPr>
          <w:rStyle w:val="Bodytext2Bold"/>
          <w:u w:val="single"/>
          <w:lang w:val="ro-RO"/>
        </w:rPr>
      </w:pPr>
      <w:r w:rsidRPr="00C911B1">
        <w:rPr>
          <w:rStyle w:val="Bodytext2Bold"/>
          <w:u w:val="single"/>
          <w:lang w:val="ro-RO"/>
        </w:rPr>
        <w:t>Răspuns:</w:t>
      </w:r>
    </w:p>
    <w:p w14:paraId="1919A215" w14:textId="77777777" w:rsidR="003D1E48" w:rsidRDefault="003D1E48" w:rsidP="003D1E48">
      <w:pPr>
        <w:ind w:firstLine="540"/>
        <w:jc w:val="both"/>
        <w:rPr>
          <w:lang w:val="pt-BR"/>
        </w:rPr>
      </w:pPr>
      <w:r w:rsidRPr="00FE29D5">
        <w:rPr>
          <w:lang w:val="ro-RO"/>
        </w:rPr>
        <w:t xml:space="preserve">În situația în care veniturile din </w:t>
      </w:r>
      <w:proofErr w:type="spellStart"/>
      <w:r w:rsidRPr="00FE29D5">
        <w:rPr>
          <w:lang w:val="ro-RO"/>
        </w:rPr>
        <w:t>carea</w:t>
      </w:r>
      <w:proofErr w:type="spellEnd"/>
      <w:r w:rsidRPr="00FE29D5">
        <w:rPr>
          <w:lang w:val="ro-RO"/>
        </w:rPr>
        <w:t xml:space="preserve"> au fost cheltuite respectivele sume nu intră în categoria celor reglementate de art. 28 alin. </w:t>
      </w:r>
      <w:r w:rsidRPr="00C911B1">
        <w:rPr>
          <w:lang w:val="pt-BR"/>
        </w:rPr>
        <w:t>(11) din Legea nr. 334/2006.</w:t>
      </w:r>
    </w:p>
    <w:p w14:paraId="076BC6F7" w14:textId="77777777" w:rsidR="003D1E48" w:rsidRPr="00C911B1" w:rsidRDefault="003D1E48" w:rsidP="003D1E48">
      <w:pPr>
        <w:ind w:left="720"/>
        <w:jc w:val="both"/>
        <w:rPr>
          <w:lang w:val="pt-BR"/>
        </w:rPr>
      </w:pPr>
    </w:p>
    <w:p w14:paraId="4CBCA235" w14:textId="77777777" w:rsidR="003D1E48" w:rsidRPr="00C911B1" w:rsidRDefault="003D1E48" w:rsidP="003D1E48">
      <w:pPr>
        <w:pStyle w:val="ListParagraph"/>
        <w:numPr>
          <w:ilvl w:val="0"/>
          <w:numId w:val="49"/>
        </w:numPr>
        <w:ind w:left="851" w:hanging="567"/>
        <w:jc w:val="both"/>
        <w:rPr>
          <w:b/>
          <w:bCs/>
          <w:noProof/>
          <w:u w:val="single"/>
          <w:lang w:val="ro-RO" w:eastAsia="ro-RO"/>
        </w:rPr>
      </w:pPr>
      <w:r w:rsidRPr="00C911B1">
        <w:rPr>
          <w:b/>
          <w:bCs/>
          <w:noProof/>
          <w:u w:val="single"/>
          <w:lang w:val="ro-RO" w:eastAsia="ro-RO"/>
        </w:rPr>
        <w:t>Întrebare:</w:t>
      </w:r>
    </w:p>
    <w:p w14:paraId="7BA7B918" w14:textId="77777777" w:rsidR="003D1E48" w:rsidRPr="003D1E48" w:rsidRDefault="003D1E48" w:rsidP="003D1E48">
      <w:pPr>
        <w:jc w:val="both"/>
        <w:rPr>
          <w:noProof/>
          <w:lang w:val="ro-RO" w:eastAsia="ro-RO"/>
        </w:rPr>
      </w:pPr>
      <w:r w:rsidRPr="00C911B1">
        <w:rPr>
          <w:i/>
          <w:iCs/>
          <w:noProof/>
          <w:lang w:val="ro-RO" w:eastAsia="ro-RO"/>
        </w:rPr>
        <w:t>“</w:t>
      </w:r>
      <w:r w:rsidRPr="00C911B1">
        <w:rPr>
          <w:i/>
          <w:iCs/>
          <w:lang w:val="it-IT"/>
        </w:rPr>
        <w:t xml:space="preserve"> </w:t>
      </w:r>
      <w:r w:rsidRPr="003D1E48">
        <w:rPr>
          <w:lang w:val="it-IT"/>
        </w:rPr>
        <w:t>Eticheta pentru televiziune și online va fi cea din Modelul exemplificativ nr. 2?</w:t>
      </w:r>
      <w:r w:rsidRPr="003D1E48">
        <w:rPr>
          <w:noProof/>
          <w:lang w:val="ro-RO" w:eastAsia="ro-RO"/>
        </w:rPr>
        <w:t>”</w:t>
      </w:r>
    </w:p>
    <w:p w14:paraId="6FC7F5C3" w14:textId="77777777" w:rsidR="003D1E48" w:rsidRDefault="003D1E48" w:rsidP="003D1E48">
      <w:pPr>
        <w:ind w:firstLine="142"/>
        <w:jc w:val="both"/>
        <w:rPr>
          <w:i/>
          <w:iCs/>
          <w:noProof/>
          <w:lang w:val="ro-RO" w:eastAsia="ro-RO"/>
        </w:rPr>
      </w:pPr>
      <w:r w:rsidRPr="00C911B1">
        <w:rPr>
          <w:i/>
          <w:iCs/>
          <w:noProof/>
          <w:lang w:val="ro-RO" w:eastAsia="ro-RO"/>
        </w:rPr>
        <w:t xml:space="preserve"> </w:t>
      </w:r>
      <w:r>
        <w:rPr>
          <w:i/>
          <w:iCs/>
          <w:noProof/>
          <w:lang w:val="ro-RO" w:eastAsia="ro-RO"/>
        </w:rPr>
        <w:tab/>
      </w:r>
    </w:p>
    <w:p w14:paraId="6C74D8DC" w14:textId="6BB0916D" w:rsidR="003D1E48" w:rsidRPr="00C911B1" w:rsidRDefault="003D1E48" w:rsidP="003D1E48">
      <w:pPr>
        <w:ind w:firstLine="142"/>
        <w:jc w:val="both"/>
        <w:rPr>
          <w:rStyle w:val="Bodytext2Bold"/>
          <w:u w:val="single"/>
          <w:lang w:val="ro-RO"/>
        </w:rPr>
      </w:pPr>
      <w:r w:rsidRPr="00C911B1">
        <w:rPr>
          <w:rStyle w:val="Bodytext2Bold"/>
          <w:u w:val="single"/>
          <w:lang w:val="ro-RO"/>
        </w:rPr>
        <w:t>Răspuns:</w:t>
      </w:r>
    </w:p>
    <w:p w14:paraId="59B05599" w14:textId="77777777" w:rsidR="003D1E48" w:rsidRPr="00C911B1" w:rsidRDefault="003D1E48" w:rsidP="003D1E48">
      <w:pPr>
        <w:ind w:left="142" w:firstLine="578"/>
        <w:jc w:val="both"/>
        <w:rPr>
          <w:lang w:val="it-IT"/>
        </w:rPr>
      </w:pPr>
      <w:r w:rsidRPr="00C911B1">
        <w:rPr>
          <w:lang w:val="it-IT"/>
        </w:rPr>
        <w:t>Eticheta pentru televiziune și online va fi cea din Modelul exemplificativ nr. 2</w:t>
      </w:r>
      <w:r w:rsidRPr="00C911B1">
        <w:rPr>
          <w:rFonts w:eastAsiaTheme="minorEastAsia"/>
          <w:color w:val="000000" w:themeColor="text1"/>
          <w:kern w:val="24"/>
          <w:lang w:val="ro-RO"/>
        </w:rPr>
        <w:t xml:space="preserve"> din Hotărârea Autorității Electorale Permanente nr. 9/2025</w:t>
      </w:r>
      <w:r w:rsidRPr="00C911B1">
        <w:rPr>
          <w:lang w:val="it-IT"/>
        </w:rPr>
        <w:t>.</w:t>
      </w:r>
    </w:p>
    <w:p w14:paraId="5CD0BB27" w14:textId="77777777" w:rsidR="003D1E48" w:rsidRPr="00C911B1" w:rsidRDefault="003D1E48" w:rsidP="003D1E48">
      <w:pPr>
        <w:ind w:left="720"/>
        <w:jc w:val="both"/>
        <w:rPr>
          <w:lang w:val="it-IT"/>
        </w:rPr>
      </w:pPr>
    </w:p>
    <w:p w14:paraId="4EA8A893" w14:textId="77777777" w:rsidR="003D1E48" w:rsidRPr="00C911B1" w:rsidRDefault="003D1E48" w:rsidP="003D1E48">
      <w:pPr>
        <w:pStyle w:val="ListParagraph"/>
        <w:numPr>
          <w:ilvl w:val="0"/>
          <w:numId w:val="49"/>
        </w:numPr>
        <w:ind w:left="851" w:hanging="567"/>
        <w:jc w:val="both"/>
        <w:rPr>
          <w:b/>
          <w:bCs/>
          <w:noProof/>
          <w:u w:val="single"/>
          <w:lang w:val="ro-RO" w:eastAsia="ro-RO"/>
        </w:rPr>
      </w:pPr>
      <w:r w:rsidRPr="00C911B1">
        <w:rPr>
          <w:b/>
          <w:bCs/>
          <w:noProof/>
          <w:u w:val="single"/>
          <w:lang w:val="ro-RO" w:eastAsia="ro-RO"/>
        </w:rPr>
        <w:t>Întrebare:</w:t>
      </w:r>
    </w:p>
    <w:p w14:paraId="3757EE56" w14:textId="77777777" w:rsidR="003D1E48" w:rsidRPr="003D1E48" w:rsidRDefault="003D1E48" w:rsidP="003D1E48">
      <w:pPr>
        <w:jc w:val="both"/>
        <w:rPr>
          <w:lang w:val="pt-BR"/>
        </w:rPr>
      </w:pPr>
      <w:r w:rsidRPr="00C911B1">
        <w:rPr>
          <w:i/>
          <w:iCs/>
          <w:noProof/>
          <w:lang w:val="ro-RO" w:eastAsia="ro-RO"/>
        </w:rPr>
        <w:t>“</w:t>
      </w:r>
      <w:r w:rsidRPr="00FE29D5">
        <w:rPr>
          <w:i/>
          <w:iCs/>
          <w:lang w:val="pt-BR"/>
        </w:rPr>
        <w:t xml:space="preserve"> </w:t>
      </w:r>
      <w:r w:rsidRPr="003D1E48">
        <w:rPr>
          <w:lang w:val="ro-RO"/>
        </w:rPr>
        <w:t>La o postare online (ex. pe Facebook) trebuie să punem textul de mai jos?</w:t>
      </w:r>
    </w:p>
    <w:p w14:paraId="435F3867" w14:textId="77777777" w:rsidR="003D1E48" w:rsidRPr="003D1E48" w:rsidRDefault="003D1E48" w:rsidP="003D1E48">
      <w:pPr>
        <w:jc w:val="both"/>
        <w:rPr>
          <w:lang w:val="it-IT"/>
        </w:rPr>
      </w:pPr>
      <w:r w:rsidRPr="00C911B1">
        <w:rPr>
          <w:b/>
          <w:bCs/>
          <w:i/>
          <w:iCs/>
          <w:lang w:val="ro-RO"/>
        </w:rPr>
        <w:t> </w:t>
      </w:r>
      <w:r w:rsidRPr="00FE29D5">
        <w:rPr>
          <w:i/>
          <w:iCs/>
          <w:lang w:val="pt-BR"/>
        </w:rPr>
        <w:t>”</w:t>
      </w:r>
      <w:r w:rsidRPr="003D1E48">
        <w:rPr>
          <w:lang w:val="pt-BR"/>
        </w:rPr>
        <w:t>Acest material reprezintă un material publicitar politic pentru Partidul Uniunea Salvaț</w:t>
      </w:r>
      <w:r w:rsidRPr="003D1E48">
        <w:rPr>
          <w:lang w:val="ro-RO"/>
        </w:rPr>
        <w:t>i</w:t>
      </w:r>
      <w:r w:rsidRPr="003D1E48">
        <w:rPr>
          <w:lang w:val="pt-BR"/>
        </w:rPr>
        <w:t xml:space="preserve"> România având adresa de e-mail </w:t>
      </w:r>
      <w:hyperlink r:id="rId5" w:history="1">
        <w:r w:rsidRPr="003D1E48">
          <w:rPr>
            <w:rStyle w:val="Hyperlink"/>
            <w:lang w:val="pt-BR"/>
          </w:rPr>
          <w:t>sg@usr.ro</w:t>
        </w:r>
      </w:hyperlink>
      <w:r w:rsidRPr="003D1E48">
        <w:rPr>
          <w:lang w:val="pt-BR"/>
        </w:rPr>
        <w:t xml:space="preserve"> și sediul în București, Sector 1, Șos. Kiseleff, nr. 55, vila 4, și face/ nu face obiectul unor tehnici de vizare a unui public-ţintă sau de distribuire a materialelor publicitare. Sumele cheltuite pentru plasarea și difuzarea prezentului material publicitar politic provin exclusiv din sursele permise de Legea nr. 334/2006 și face obiectul unei promovări electorale plătite/ promovări electorale. </w:t>
      </w:r>
      <w:r w:rsidRPr="003D1E48">
        <w:rPr>
          <w:lang w:val="it-IT"/>
        </w:rPr>
        <w:t>Cod unic de identificare al mandatarului financiar _____________.”</w:t>
      </w:r>
    </w:p>
    <w:p w14:paraId="441F6AF3" w14:textId="77777777" w:rsidR="003D1E48" w:rsidRDefault="003D1E48" w:rsidP="003D1E48">
      <w:pPr>
        <w:jc w:val="both"/>
        <w:rPr>
          <w:rStyle w:val="Bodytext2Bold"/>
          <w:u w:val="single"/>
          <w:lang w:val="ro-RO"/>
        </w:rPr>
      </w:pPr>
    </w:p>
    <w:p w14:paraId="3703951F" w14:textId="62A73815" w:rsidR="003D1E48" w:rsidRPr="00C911B1" w:rsidRDefault="003D1E48" w:rsidP="003D1E48">
      <w:pPr>
        <w:jc w:val="both"/>
        <w:rPr>
          <w:rStyle w:val="Bodytext2Bold"/>
          <w:u w:val="single"/>
          <w:lang w:val="ro-RO"/>
        </w:rPr>
      </w:pPr>
      <w:r w:rsidRPr="00C911B1">
        <w:rPr>
          <w:rStyle w:val="Bodytext2Bold"/>
          <w:u w:val="single"/>
          <w:lang w:val="ro-RO"/>
        </w:rPr>
        <w:lastRenderedPageBreak/>
        <w:t>Răspuns:</w:t>
      </w:r>
    </w:p>
    <w:p w14:paraId="1F7C879A" w14:textId="77777777" w:rsidR="003D1E48" w:rsidRPr="00FE29D5" w:rsidRDefault="003D1E48" w:rsidP="003D1E48">
      <w:pPr>
        <w:ind w:left="142" w:firstLine="578"/>
        <w:jc w:val="both"/>
        <w:rPr>
          <w:lang w:val="pt-BR"/>
        </w:rPr>
      </w:pPr>
      <w:r w:rsidRPr="00C911B1">
        <w:rPr>
          <w:lang w:val="it-IT"/>
        </w:rPr>
        <w:t xml:space="preserve">Se vor utiliza elementele indicate în macheta model exemlificativ nr. 2 din </w:t>
      </w:r>
      <w:r w:rsidRPr="00C911B1">
        <w:rPr>
          <w:rFonts w:eastAsiaTheme="minorEastAsia"/>
          <w:color w:val="000000" w:themeColor="text1"/>
          <w:kern w:val="24"/>
          <w:lang w:val="ro-RO"/>
        </w:rPr>
        <w:t>Hotărârea Autorității Electorale Permanente nr. 9/2025</w:t>
      </w:r>
      <w:r w:rsidRPr="00C911B1">
        <w:rPr>
          <w:lang w:val="it-IT"/>
        </w:rPr>
        <w:t>.</w:t>
      </w:r>
      <w:r w:rsidRPr="00FE29D5">
        <w:rPr>
          <w:lang w:val="pt-BR"/>
        </w:rPr>
        <w:t xml:space="preserve"> </w:t>
      </w:r>
    </w:p>
    <w:p w14:paraId="076AE169" w14:textId="77777777" w:rsidR="003D1E48" w:rsidRPr="00FE29D5" w:rsidRDefault="003D1E48" w:rsidP="003D1E48">
      <w:pPr>
        <w:ind w:left="142" w:firstLine="578"/>
        <w:jc w:val="both"/>
        <w:rPr>
          <w:lang w:val="pt-BR"/>
        </w:rPr>
      </w:pPr>
      <w:r w:rsidRPr="00FE29D5">
        <w:rPr>
          <w:color w:val="333333"/>
          <w:lang w:val="pt-BR"/>
        </w:rPr>
        <w:t xml:space="preserve">Indiferent de mijlocul de distribuire, inclusiv prin intermediul programelor de radio şi de televiziune, precum şi al serviciilor media audiovizuale la cerere, pe durata campaniei electorale a alegerilor pentru Preşedintele României din anul 2025, materialele publicitare politice distribuite de actorii politici trebuie să conţină eticheta, astfel cum este detaliată de </w:t>
      </w:r>
      <w:r w:rsidRPr="00C911B1">
        <w:rPr>
          <w:rFonts w:eastAsiaTheme="minorEastAsia"/>
          <w:color w:val="000000" w:themeColor="text1"/>
          <w:kern w:val="24"/>
          <w:lang w:val="ro-RO"/>
        </w:rPr>
        <w:t>Hotărârea Autorității Electorale Permanente nr. 9/2025</w:t>
      </w:r>
      <w:r w:rsidRPr="00C911B1">
        <w:rPr>
          <w:lang w:val="it-IT"/>
        </w:rPr>
        <w:t>.</w:t>
      </w:r>
    </w:p>
    <w:p w14:paraId="2A56310B" w14:textId="77777777" w:rsidR="003D1E48" w:rsidRPr="00C911B1" w:rsidRDefault="003D1E48" w:rsidP="003D1E48">
      <w:pPr>
        <w:ind w:left="142" w:firstLine="284"/>
        <w:jc w:val="both"/>
        <w:rPr>
          <w:lang w:val="it-IT"/>
        </w:rPr>
      </w:pPr>
      <w:r w:rsidRPr="00C911B1">
        <w:rPr>
          <w:lang w:val="it-IT"/>
        </w:rPr>
        <w:t xml:space="preserve">Potrivit art. 5 din </w:t>
      </w:r>
      <w:r w:rsidRPr="00C911B1">
        <w:rPr>
          <w:rFonts w:eastAsiaTheme="minorEastAsia"/>
          <w:color w:val="000000" w:themeColor="text1"/>
          <w:kern w:val="24"/>
          <w:lang w:val="ro-RO"/>
        </w:rPr>
        <w:t>Hotărârea Autorității Electorale Permanente nr. 9/2025</w:t>
      </w:r>
      <w:r w:rsidRPr="00C911B1">
        <w:rPr>
          <w:lang w:val="it-IT"/>
        </w:rPr>
        <w:t>, î</w:t>
      </w:r>
      <w:r w:rsidRPr="00FE29D5">
        <w:rPr>
          <w:color w:val="333333"/>
          <w:lang w:val="pt-BR"/>
        </w:rPr>
        <w:t xml:space="preserve">n cazul materialelor publicitare politice de tipul unor mesaje text publicate în mediul online fără elemente grafice alăturate, informaţiile prevăzute la </w:t>
      </w:r>
      <w:hyperlink r:id="rId6" w:anchor="p-611415239" w:tgtFrame="_blank" w:history="1">
        <w:r w:rsidRPr="00FE29D5">
          <w:rPr>
            <w:rStyle w:val="Hyperlink"/>
            <w:lang w:val="pt-BR"/>
          </w:rPr>
          <w:t>art. 2</w:t>
        </w:r>
      </w:hyperlink>
      <w:r w:rsidRPr="00FE29D5">
        <w:rPr>
          <w:color w:val="333333"/>
          <w:lang w:val="pt-BR"/>
        </w:rPr>
        <w:t xml:space="preserve"> vor fi indicate sub formă de text, în mod vizibil şi lizibil, în cuprinsul materialului. </w:t>
      </w:r>
      <w:r w:rsidRPr="00C911B1">
        <w:rPr>
          <w:lang w:val="it-IT"/>
        </w:rPr>
        <w:t>Dacă funcţionalităţile şi caracteristicile mediului de publicare a mesajului nu permit publicarea tuturor informaţiilor prevăzute la art. 2 în cuprinsul materialului, se va indica, în mod lizibil, în cuprinsul acestuia, doar textul "MATERIAL PUBLICITAR POLITIC", urmat de informaţiile prevăzute la art. 2 alin. (1) lit. f).Dispoziţiile hotărâr se aplică în mod corespunzător şi transmisiunilor de orice tip difuzate în timp real (live). În cazul materialelor publicitare politice de acest tip, informaţiile din etichetă vor fi semnalate audio la începutul şi la finalul conţinutului, astfel încât să fie clar percepute de public şi să fie redate la o viteză de citire normală, fără a fi inserată eticheta, sau text, prin inserarea menţiunii "MATERIAL PUBLICITAR POLITIC" şi a codului mandatarului financiar, dacă funcţionalităţile şi caracteristicile mediului de difuzare a transmisiunii permit acest lucru.</w:t>
      </w:r>
    </w:p>
    <w:p w14:paraId="47A439CE" w14:textId="77777777" w:rsidR="003D1E48" w:rsidRPr="00C911B1" w:rsidRDefault="003D1E48" w:rsidP="003D1E48">
      <w:pPr>
        <w:ind w:left="142"/>
        <w:jc w:val="both"/>
        <w:rPr>
          <w:lang w:val="it-IT"/>
        </w:rPr>
      </w:pPr>
    </w:p>
    <w:p w14:paraId="024A6044" w14:textId="77777777" w:rsidR="003D1E48" w:rsidRPr="00C911B1" w:rsidRDefault="003D1E48" w:rsidP="003D1E48">
      <w:pPr>
        <w:pStyle w:val="ListParagraph"/>
        <w:numPr>
          <w:ilvl w:val="0"/>
          <w:numId w:val="49"/>
        </w:numPr>
        <w:ind w:left="851" w:hanging="567"/>
        <w:jc w:val="both"/>
        <w:rPr>
          <w:b/>
          <w:bCs/>
          <w:noProof/>
          <w:u w:val="single"/>
          <w:lang w:val="ro-RO" w:eastAsia="ro-RO"/>
        </w:rPr>
      </w:pPr>
      <w:r w:rsidRPr="00C911B1">
        <w:rPr>
          <w:b/>
          <w:bCs/>
          <w:noProof/>
          <w:u w:val="single"/>
          <w:lang w:val="ro-RO" w:eastAsia="ro-RO"/>
        </w:rPr>
        <w:t>Întrebare:</w:t>
      </w:r>
    </w:p>
    <w:p w14:paraId="7A5BCEAA" w14:textId="77777777" w:rsidR="003D1E48" w:rsidRPr="003D1E48" w:rsidRDefault="003D1E48" w:rsidP="003D1E48">
      <w:pPr>
        <w:jc w:val="both"/>
        <w:rPr>
          <w:noProof/>
          <w:lang w:val="ro-RO" w:eastAsia="ro-RO"/>
        </w:rPr>
      </w:pPr>
      <w:r w:rsidRPr="00C911B1">
        <w:rPr>
          <w:i/>
          <w:iCs/>
          <w:noProof/>
          <w:lang w:val="ro-RO" w:eastAsia="ro-RO"/>
        </w:rPr>
        <w:t>“</w:t>
      </w:r>
      <w:r w:rsidRPr="00FE29D5">
        <w:rPr>
          <w:i/>
          <w:iCs/>
          <w:lang w:val="pt-BR"/>
        </w:rPr>
        <w:t xml:space="preserve"> </w:t>
      </w:r>
      <w:r w:rsidRPr="003D1E48">
        <w:rPr>
          <w:lang w:val="pt-BR"/>
        </w:rPr>
        <w:t xml:space="preserve">Distribuirea </w:t>
      </w:r>
      <w:r w:rsidRPr="003D1E48">
        <w:rPr>
          <w:lang w:val="ro-RO"/>
        </w:rPr>
        <w:t xml:space="preserve">unui </w:t>
      </w:r>
      <w:r w:rsidRPr="003D1E48">
        <w:rPr>
          <w:lang w:val="pt-BR"/>
        </w:rPr>
        <w:t>pliant echivalează cu promovare electorală și ar trebui să punem D1 și E1?</w:t>
      </w:r>
      <w:r w:rsidRPr="003D1E48">
        <w:rPr>
          <w:noProof/>
          <w:lang w:val="ro-RO" w:eastAsia="ro-RO"/>
        </w:rPr>
        <w:t>”</w:t>
      </w:r>
    </w:p>
    <w:p w14:paraId="100F5DAB" w14:textId="77777777" w:rsidR="003D1E48" w:rsidRDefault="003D1E48" w:rsidP="003D1E48">
      <w:pPr>
        <w:ind w:firstLine="142"/>
        <w:jc w:val="both"/>
        <w:rPr>
          <w:i/>
          <w:iCs/>
          <w:noProof/>
          <w:lang w:val="ro-RO" w:eastAsia="ro-RO"/>
        </w:rPr>
      </w:pPr>
      <w:r w:rsidRPr="00C911B1">
        <w:rPr>
          <w:i/>
          <w:iCs/>
          <w:noProof/>
          <w:lang w:val="ro-RO" w:eastAsia="ro-RO"/>
        </w:rPr>
        <w:t xml:space="preserve"> </w:t>
      </w:r>
      <w:r>
        <w:rPr>
          <w:i/>
          <w:iCs/>
          <w:noProof/>
          <w:lang w:val="ro-RO" w:eastAsia="ro-RO"/>
        </w:rPr>
        <w:tab/>
      </w:r>
    </w:p>
    <w:p w14:paraId="2F145848" w14:textId="0456C6A5" w:rsidR="003D1E48" w:rsidRPr="00C911B1" w:rsidRDefault="003D1E48" w:rsidP="003D1E48">
      <w:pPr>
        <w:ind w:firstLine="142"/>
        <w:jc w:val="both"/>
        <w:rPr>
          <w:rStyle w:val="Bodytext2Bold"/>
          <w:u w:val="single"/>
          <w:lang w:val="ro-RO"/>
        </w:rPr>
      </w:pPr>
      <w:r w:rsidRPr="00C911B1">
        <w:rPr>
          <w:rStyle w:val="Bodytext2Bold"/>
          <w:u w:val="single"/>
          <w:lang w:val="ro-RO"/>
        </w:rPr>
        <w:t>Răspuns:</w:t>
      </w:r>
    </w:p>
    <w:p w14:paraId="3A8B8AC3" w14:textId="77777777" w:rsidR="003D1E48" w:rsidRPr="00C911B1" w:rsidRDefault="003D1E48" w:rsidP="003D1E48">
      <w:pPr>
        <w:ind w:firstLine="450"/>
        <w:jc w:val="both"/>
        <w:rPr>
          <w:lang w:val="pt-BR"/>
        </w:rPr>
      </w:pPr>
      <w:r w:rsidRPr="00C911B1">
        <w:rPr>
          <w:lang w:val="pt-BR"/>
        </w:rPr>
        <w:t>Da, cu excepția situațiilor în care materialul este distribuit prin intermediul voluntarilor și membrilor, situație în care se va înscrie E0.</w:t>
      </w:r>
    </w:p>
    <w:p w14:paraId="1657350E" w14:textId="77777777" w:rsidR="003D1E48" w:rsidRPr="00C911B1" w:rsidRDefault="003D1E48" w:rsidP="003D1E48">
      <w:pPr>
        <w:ind w:left="720"/>
        <w:jc w:val="both"/>
        <w:rPr>
          <w:lang w:val="pt-BR"/>
        </w:rPr>
      </w:pPr>
    </w:p>
    <w:p w14:paraId="2A9B283D" w14:textId="77777777" w:rsidR="003D1E48" w:rsidRPr="00C911B1" w:rsidRDefault="003D1E48" w:rsidP="003D1E48">
      <w:pPr>
        <w:pStyle w:val="ListParagraph"/>
        <w:numPr>
          <w:ilvl w:val="0"/>
          <w:numId w:val="49"/>
        </w:numPr>
        <w:ind w:left="851" w:hanging="567"/>
        <w:jc w:val="both"/>
        <w:rPr>
          <w:b/>
          <w:bCs/>
          <w:noProof/>
          <w:u w:val="single"/>
          <w:lang w:val="ro-RO" w:eastAsia="ro-RO"/>
        </w:rPr>
      </w:pPr>
      <w:r w:rsidRPr="00C911B1">
        <w:rPr>
          <w:b/>
          <w:bCs/>
          <w:noProof/>
          <w:u w:val="single"/>
          <w:lang w:val="ro-RO" w:eastAsia="ro-RO"/>
        </w:rPr>
        <w:t>Întrebare:</w:t>
      </w:r>
    </w:p>
    <w:p w14:paraId="1D6370F2" w14:textId="77777777" w:rsidR="003D1E48" w:rsidRPr="003D1E48" w:rsidRDefault="003D1E48" w:rsidP="003D1E48">
      <w:pPr>
        <w:jc w:val="both"/>
        <w:rPr>
          <w:lang w:val="pt-BR"/>
        </w:rPr>
      </w:pPr>
      <w:r w:rsidRPr="003D1E48">
        <w:rPr>
          <w:noProof/>
          <w:lang w:val="ro-RO" w:eastAsia="ro-RO"/>
        </w:rPr>
        <w:t>“</w:t>
      </w:r>
      <w:r w:rsidRPr="003D1E48">
        <w:rPr>
          <w:lang w:val="pt-BR"/>
        </w:rPr>
        <w:t xml:space="preserve"> Vă rugăm să ne dați exemple de materiale publicitare politice care au codul A0.</w:t>
      </w:r>
    </w:p>
    <w:p w14:paraId="0AF0C404" w14:textId="77777777" w:rsidR="003D1E48" w:rsidRPr="00C911B1" w:rsidRDefault="003D1E48" w:rsidP="003D1E48">
      <w:pPr>
        <w:jc w:val="both"/>
        <w:rPr>
          <w:i/>
          <w:iCs/>
          <w:noProof/>
          <w:lang w:val="ro-RO" w:eastAsia="ro-RO"/>
        </w:rPr>
      </w:pPr>
      <w:r w:rsidRPr="003D1E48">
        <w:rPr>
          <w:lang w:val="pt-BR"/>
        </w:rPr>
        <w:t xml:space="preserve">   </w:t>
      </w:r>
      <w:r w:rsidRPr="003D1E48">
        <w:rPr>
          <w:lang w:val="it-IT"/>
        </w:rPr>
        <w:t>Vă rugăm să ne dați exemple de materiale publicitare politice care au codul B0.</w:t>
      </w:r>
      <w:r w:rsidRPr="003D1E48">
        <w:rPr>
          <w:noProof/>
          <w:lang w:val="ro-RO" w:eastAsia="ro-RO"/>
        </w:rPr>
        <w:t>”</w:t>
      </w:r>
    </w:p>
    <w:p w14:paraId="519C8799" w14:textId="77777777" w:rsidR="003D1E48" w:rsidRPr="00C911B1" w:rsidRDefault="003D1E48" w:rsidP="003D1E48">
      <w:pPr>
        <w:ind w:firstLine="142"/>
        <w:jc w:val="both"/>
        <w:rPr>
          <w:i/>
          <w:iCs/>
          <w:noProof/>
          <w:lang w:val="ro-RO" w:eastAsia="ro-RO"/>
        </w:rPr>
      </w:pPr>
      <w:r w:rsidRPr="00C911B1">
        <w:rPr>
          <w:i/>
          <w:iCs/>
          <w:noProof/>
          <w:lang w:val="ro-RO" w:eastAsia="ro-RO"/>
        </w:rPr>
        <w:t xml:space="preserve"> </w:t>
      </w:r>
    </w:p>
    <w:p w14:paraId="7D0AD09F" w14:textId="77777777" w:rsidR="003D1E48" w:rsidRPr="00C911B1" w:rsidRDefault="003D1E48" w:rsidP="003D1E48">
      <w:pPr>
        <w:ind w:firstLine="142"/>
        <w:jc w:val="both"/>
        <w:rPr>
          <w:rStyle w:val="Bodytext2Bold"/>
          <w:u w:val="single"/>
          <w:lang w:val="ro-RO"/>
        </w:rPr>
      </w:pPr>
      <w:r w:rsidRPr="00C911B1">
        <w:rPr>
          <w:rStyle w:val="Bodytext2Bold"/>
          <w:u w:val="single"/>
          <w:lang w:val="ro-RO"/>
        </w:rPr>
        <w:t>Răspuns:</w:t>
      </w:r>
    </w:p>
    <w:p w14:paraId="22F24E03" w14:textId="77777777" w:rsidR="003D1E48" w:rsidRPr="00C911B1" w:rsidRDefault="003D1E48" w:rsidP="003D1E48">
      <w:pPr>
        <w:ind w:left="720"/>
        <w:jc w:val="both"/>
        <w:rPr>
          <w:lang w:val="pt-BR"/>
        </w:rPr>
      </w:pPr>
      <w:r w:rsidRPr="00C911B1">
        <w:rPr>
          <w:lang w:val="pt-BR"/>
        </w:rPr>
        <w:t>Exemplu - A0: distribuție stradală prin voluntari și membrii;</w:t>
      </w:r>
    </w:p>
    <w:p w14:paraId="44A79272" w14:textId="77777777" w:rsidR="003D1E48" w:rsidRDefault="003D1E48" w:rsidP="003D1E48">
      <w:pPr>
        <w:ind w:left="720"/>
        <w:jc w:val="both"/>
        <w:rPr>
          <w:lang w:val="pt-BR"/>
        </w:rPr>
      </w:pPr>
      <w:r w:rsidRPr="00C911B1">
        <w:rPr>
          <w:lang w:val="pt-BR"/>
        </w:rPr>
        <w:t>Exemplu - B0: distribuție stradală prin voluntari și membrii</w:t>
      </w:r>
      <w:r>
        <w:rPr>
          <w:lang w:val="pt-BR"/>
        </w:rPr>
        <w:t>.</w:t>
      </w:r>
    </w:p>
    <w:p w14:paraId="57F29A07" w14:textId="77777777" w:rsidR="00F521B6" w:rsidRPr="003D1E48" w:rsidRDefault="00F521B6" w:rsidP="00D5620B">
      <w:pPr>
        <w:pStyle w:val="ListParagraph"/>
        <w:spacing w:before="240" w:line="276" w:lineRule="auto"/>
        <w:jc w:val="both"/>
        <w:rPr>
          <w:color w:val="000000"/>
          <w:lang w:val="pt-BR" w:eastAsia="ro-RO"/>
        </w:rPr>
      </w:pPr>
    </w:p>
    <w:sectPr w:rsidR="00F521B6" w:rsidRPr="003D1E48" w:rsidSect="002F3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61E"/>
    <w:multiLevelType w:val="hybridMultilevel"/>
    <w:tmpl w:val="688087A6"/>
    <w:lvl w:ilvl="0" w:tplc="FFFFFFFF">
      <w:start w:val="1"/>
      <w:numFmt w:val="decimal"/>
      <w:suff w:val="space"/>
      <w:lvlText w:val="%1."/>
      <w:lvlJc w:val="left"/>
      <w:pPr>
        <w:ind w:left="1080" w:hanging="360"/>
      </w:pPr>
      <w:rPr>
        <w:rFonts w:hint="default"/>
        <w:b/>
        <w:bCs/>
        <w:i/>
        <w:i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44F6F79"/>
    <w:multiLevelType w:val="hybridMultilevel"/>
    <w:tmpl w:val="A9C20660"/>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91E27"/>
    <w:multiLevelType w:val="hybridMultilevel"/>
    <w:tmpl w:val="DCCE5CC2"/>
    <w:lvl w:ilvl="0" w:tplc="FFFFFFFF">
      <w:start w:val="142"/>
      <w:numFmt w:val="decimal"/>
      <w:suff w:val="space"/>
      <w:lvlText w:val="%1."/>
      <w:lvlJc w:val="left"/>
      <w:pPr>
        <w:ind w:left="786" w:hanging="360"/>
      </w:pPr>
      <w:rPr>
        <w:rFonts w:hint="default"/>
        <w:b/>
        <w:bCs/>
        <w:i/>
        <w:i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E64443"/>
    <w:multiLevelType w:val="hybridMultilevel"/>
    <w:tmpl w:val="5C28F8CE"/>
    <w:lvl w:ilvl="0" w:tplc="16A87BCA">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20700D"/>
    <w:multiLevelType w:val="hybridMultilevel"/>
    <w:tmpl w:val="D5EEC21A"/>
    <w:lvl w:ilvl="0" w:tplc="0409000D">
      <w:start w:val="1"/>
      <w:numFmt w:val="bullet"/>
      <w:lvlText w:val=""/>
      <w:lvlJc w:val="left"/>
      <w:pPr>
        <w:ind w:left="1428" w:hanging="360"/>
      </w:pPr>
      <w:rPr>
        <w:rFonts w:ascii="Wingdings" w:hAnsi="Wingdings" w:hint="default"/>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abstractNum w:abstractNumId="5" w15:restartNumberingAfterBreak="0">
    <w:nsid w:val="0B6F4F7B"/>
    <w:multiLevelType w:val="hybridMultilevel"/>
    <w:tmpl w:val="33326F8E"/>
    <w:lvl w:ilvl="0" w:tplc="85F81B56">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F26494"/>
    <w:multiLevelType w:val="hybridMultilevel"/>
    <w:tmpl w:val="DD9683E8"/>
    <w:lvl w:ilvl="0" w:tplc="FFFFFFFF">
      <w:start w:val="142"/>
      <w:numFmt w:val="decimal"/>
      <w:suff w:val="space"/>
      <w:lvlText w:val="%1."/>
      <w:lvlJc w:val="left"/>
      <w:pPr>
        <w:ind w:left="786" w:hanging="360"/>
      </w:pPr>
      <w:rPr>
        <w:rFonts w:hint="default"/>
        <w:b/>
        <w:bCs/>
        <w:i/>
        <w:i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915698"/>
    <w:multiLevelType w:val="hybridMultilevel"/>
    <w:tmpl w:val="9466715A"/>
    <w:lvl w:ilvl="0" w:tplc="FFFFFFFF">
      <w:start w:val="142"/>
      <w:numFmt w:val="decimal"/>
      <w:suff w:val="space"/>
      <w:lvlText w:val="%1."/>
      <w:lvlJc w:val="left"/>
      <w:pPr>
        <w:ind w:left="786" w:hanging="360"/>
      </w:pPr>
      <w:rPr>
        <w:rFonts w:hint="default"/>
        <w:b/>
        <w:bCs/>
        <w:i/>
        <w:i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DE4571"/>
    <w:multiLevelType w:val="hybridMultilevel"/>
    <w:tmpl w:val="93606654"/>
    <w:lvl w:ilvl="0" w:tplc="5C221C0E">
      <w:start w:val="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0EB73915"/>
    <w:multiLevelType w:val="hybridMultilevel"/>
    <w:tmpl w:val="B1BE7566"/>
    <w:lvl w:ilvl="0" w:tplc="928A6510">
      <w:start w:val="24"/>
      <w:numFmt w:val="decimal"/>
      <w:lvlText w:val="%1."/>
      <w:lvlJc w:val="left"/>
      <w:pPr>
        <w:ind w:left="1777" w:hanging="360"/>
      </w:pPr>
      <w:rPr>
        <w:rFonts w:hint="default"/>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10" w15:restartNumberingAfterBreak="0">
    <w:nsid w:val="12DB1E4F"/>
    <w:multiLevelType w:val="hybridMultilevel"/>
    <w:tmpl w:val="5D1EA890"/>
    <w:lvl w:ilvl="0" w:tplc="FFFFFFFF">
      <w:start w:val="1"/>
      <w:numFmt w:val="decimal"/>
      <w:suff w:val="space"/>
      <w:lvlText w:val="%1."/>
      <w:lvlJc w:val="left"/>
      <w:pPr>
        <w:ind w:left="1080" w:hanging="360"/>
      </w:pPr>
      <w:rPr>
        <w:rFonts w:hint="default"/>
        <w:b/>
        <w:bCs/>
        <w:i/>
        <w:i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54371F8"/>
    <w:multiLevelType w:val="hybridMultilevel"/>
    <w:tmpl w:val="505A0408"/>
    <w:lvl w:ilvl="0" w:tplc="FFFFFFFF">
      <w:start w:val="142"/>
      <w:numFmt w:val="decimal"/>
      <w:suff w:val="space"/>
      <w:lvlText w:val="%1."/>
      <w:lvlJc w:val="left"/>
      <w:pPr>
        <w:ind w:left="786" w:hanging="360"/>
      </w:pPr>
      <w:rPr>
        <w:rFonts w:hint="default"/>
        <w:b/>
        <w:bCs/>
        <w:i/>
        <w:i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6683E4D"/>
    <w:multiLevelType w:val="hybridMultilevel"/>
    <w:tmpl w:val="B9E8AFE0"/>
    <w:lvl w:ilvl="0" w:tplc="8F764362">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15:restartNumberingAfterBreak="0">
    <w:nsid w:val="181A46E7"/>
    <w:multiLevelType w:val="hybridMultilevel"/>
    <w:tmpl w:val="BA46A1F8"/>
    <w:lvl w:ilvl="0" w:tplc="8F76436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DC84887"/>
    <w:multiLevelType w:val="hybridMultilevel"/>
    <w:tmpl w:val="C35298EA"/>
    <w:lvl w:ilvl="0" w:tplc="180A944E">
      <w:start w:val="1"/>
      <w:numFmt w:val="decimal"/>
      <w:suff w:val="space"/>
      <w:lvlText w:val="%1."/>
      <w:lvlJc w:val="left"/>
      <w:pPr>
        <w:ind w:left="1080" w:hanging="360"/>
      </w:pPr>
      <w:rPr>
        <w:rFonts w:hint="default"/>
        <w:b/>
        <w:bCs/>
        <w:i/>
        <w:i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420AB1"/>
    <w:multiLevelType w:val="hybridMultilevel"/>
    <w:tmpl w:val="9EF8313C"/>
    <w:lvl w:ilvl="0" w:tplc="FFFFFFFF">
      <w:start w:val="142"/>
      <w:numFmt w:val="decimal"/>
      <w:suff w:val="space"/>
      <w:lvlText w:val="%1."/>
      <w:lvlJc w:val="left"/>
      <w:pPr>
        <w:ind w:left="786" w:hanging="360"/>
      </w:pPr>
      <w:rPr>
        <w:rFonts w:hint="default"/>
        <w:b/>
        <w:bCs/>
        <w:i/>
        <w:i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C755A5"/>
    <w:multiLevelType w:val="hybridMultilevel"/>
    <w:tmpl w:val="21D658E8"/>
    <w:lvl w:ilvl="0" w:tplc="FFFFFFFF">
      <w:start w:val="142"/>
      <w:numFmt w:val="decimal"/>
      <w:suff w:val="space"/>
      <w:lvlText w:val="%1."/>
      <w:lvlJc w:val="left"/>
      <w:pPr>
        <w:ind w:left="786" w:hanging="360"/>
      </w:pPr>
      <w:rPr>
        <w:rFonts w:hint="default"/>
        <w:b/>
        <w:bCs/>
        <w:i/>
        <w:i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BA1FEE"/>
    <w:multiLevelType w:val="multilevel"/>
    <w:tmpl w:val="6812F6B2"/>
    <w:lvl w:ilvl="0">
      <w:start w:val="1"/>
      <w:numFmt w:val="lowerRoman"/>
      <w:lvlText w:val="%1."/>
      <w:lvlJc w:val="left"/>
      <w:pPr>
        <w:ind w:left="0" w:firstLine="0"/>
      </w:pPr>
      <w:rPr>
        <w:rFonts w:ascii="Times New Roman" w:eastAsiaTheme="minorHAnsi" w:hAnsi="Times New Roman" w:cs="Times New Roman"/>
        <w:b w:val="0"/>
        <w:bCs w:val="0"/>
        <w:i w:val="0"/>
        <w:iCs w:val="0"/>
        <w:smallCaps w:val="0"/>
        <w:strike w:val="0"/>
        <w:dstrike w:val="0"/>
        <w:color w:val="000000"/>
        <w:spacing w:val="0"/>
        <w:w w:val="100"/>
        <w:position w:val="0"/>
        <w:sz w:val="21"/>
        <w:szCs w:val="21"/>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26C74EAE"/>
    <w:multiLevelType w:val="hybridMultilevel"/>
    <w:tmpl w:val="A77837C0"/>
    <w:lvl w:ilvl="0" w:tplc="A61E5C74">
      <w:start w:val="1"/>
      <w:numFmt w:val="decimal"/>
      <w:lvlText w:val="%1."/>
      <w:lvlJc w:val="left"/>
      <w:pPr>
        <w:ind w:left="1777" w:hanging="360"/>
      </w:pPr>
      <w:rPr>
        <w:rFonts w:hint="default"/>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19" w15:restartNumberingAfterBreak="0">
    <w:nsid w:val="26D5697C"/>
    <w:multiLevelType w:val="hybridMultilevel"/>
    <w:tmpl w:val="FBE07F76"/>
    <w:lvl w:ilvl="0" w:tplc="0409000D">
      <w:start w:val="1"/>
      <w:numFmt w:val="bullet"/>
      <w:lvlText w:val=""/>
      <w:lvlJc w:val="left"/>
      <w:pPr>
        <w:ind w:left="1176" w:hanging="360"/>
      </w:pPr>
      <w:rPr>
        <w:rFonts w:ascii="Wingdings" w:hAnsi="Wingdings"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20" w15:restartNumberingAfterBreak="0">
    <w:nsid w:val="278133F2"/>
    <w:multiLevelType w:val="hybridMultilevel"/>
    <w:tmpl w:val="DCAC7570"/>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85032AF"/>
    <w:multiLevelType w:val="hybridMultilevel"/>
    <w:tmpl w:val="74181F92"/>
    <w:lvl w:ilvl="0" w:tplc="0409000D">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2" w15:restartNumberingAfterBreak="0">
    <w:nsid w:val="29A02AE2"/>
    <w:multiLevelType w:val="hybridMultilevel"/>
    <w:tmpl w:val="DA20A6D0"/>
    <w:lvl w:ilvl="0" w:tplc="FFFFFFFF">
      <w:start w:val="1"/>
      <w:numFmt w:val="decimal"/>
      <w:suff w:val="space"/>
      <w:lvlText w:val="%1."/>
      <w:lvlJc w:val="left"/>
      <w:pPr>
        <w:ind w:left="1080" w:hanging="360"/>
      </w:pPr>
      <w:rPr>
        <w:rFonts w:hint="default"/>
        <w:b/>
        <w:bCs/>
        <w:i/>
        <w:i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2CD9407C"/>
    <w:multiLevelType w:val="hybridMultilevel"/>
    <w:tmpl w:val="B1602840"/>
    <w:lvl w:ilvl="0" w:tplc="FFFFFFFF">
      <w:start w:val="142"/>
      <w:numFmt w:val="decimal"/>
      <w:suff w:val="space"/>
      <w:lvlText w:val="%1."/>
      <w:lvlJc w:val="left"/>
      <w:pPr>
        <w:ind w:left="786" w:hanging="360"/>
      </w:pPr>
      <w:rPr>
        <w:rFonts w:hint="default"/>
        <w:b/>
        <w:bCs/>
        <w:i/>
        <w:i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E3A17DF"/>
    <w:multiLevelType w:val="hybridMultilevel"/>
    <w:tmpl w:val="C35298EA"/>
    <w:lvl w:ilvl="0" w:tplc="FFFFFFFF">
      <w:start w:val="1"/>
      <w:numFmt w:val="decimal"/>
      <w:suff w:val="space"/>
      <w:lvlText w:val="%1."/>
      <w:lvlJc w:val="left"/>
      <w:pPr>
        <w:ind w:left="1080" w:hanging="360"/>
      </w:pPr>
      <w:rPr>
        <w:rFonts w:hint="default"/>
        <w:b/>
        <w:bCs/>
        <w:i/>
        <w:i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28B4CAE"/>
    <w:multiLevelType w:val="hybridMultilevel"/>
    <w:tmpl w:val="BA70D97E"/>
    <w:lvl w:ilvl="0" w:tplc="FD2C15D6">
      <w:start w:val="142"/>
      <w:numFmt w:val="decimal"/>
      <w:suff w:val="space"/>
      <w:lvlText w:val="%1."/>
      <w:lvlJc w:val="left"/>
      <w:pPr>
        <w:ind w:left="786" w:hanging="360"/>
      </w:pPr>
      <w:rPr>
        <w:rFonts w:hint="default"/>
        <w:b/>
        <w:bCs/>
        <w:i/>
        <w:i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845908"/>
    <w:multiLevelType w:val="hybridMultilevel"/>
    <w:tmpl w:val="05CCA02C"/>
    <w:lvl w:ilvl="0" w:tplc="1E9C961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529157A"/>
    <w:multiLevelType w:val="hybridMultilevel"/>
    <w:tmpl w:val="3F840B3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A087AF9"/>
    <w:multiLevelType w:val="multilevel"/>
    <w:tmpl w:val="000C3A02"/>
    <w:lvl w:ilvl="0">
      <w:start w:val="1"/>
      <w:numFmt w:val="lowerLetter"/>
      <w:lvlText w:val="%1."/>
      <w:lvlJc w:val="left"/>
      <w:pPr>
        <w:ind w:left="0" w:firstLine="0"/>
      </w:pPr>
      <w:rPr>
        <w:rFonts w:ascii="Times New Roman" w:eastAsiaTheme="minorHAnsi" w:hAnsi="Times New Roman" w:cs="Times New Roman"/>
        <w:b w:val="0"/>
        <w:bCs w:val="0"/>
        <w:i w:val="0"/>
        <w:iCs w:val="0"/>
        <w:smallCaps w:val="0"/>
        <w:strike w:val="0"/>
        <w:dstrike w:val="0"/>
        <w:color w:val="000000"/>
        <w:spacing w:val="0"/>
        <w:w w:val="100"/>
        <w:position w:val="0"/>
        <w:sz w:val="21"/>
        <w:szCs w:val="21"/>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3B70773F"/>
    <w:multiLevelType w:val="hybridMultilevel"/>
    <w:tmpl w:val="D21616A6"/>
    <w:lvl w:ilvl="0" w:tplc="F2DC60F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3B9B6F18"/>
    <w:multiLevelType w:val="hybridMultilevel"/>
    <w:tmpl w:val="DE702860"/>
    <w:lvl w:ilvl="0" w:tplc="FFFFFFFF">
      <w:start w:val="142"/>
      <w:numFmt w:val="decimal"/>
      <w:suff w:val="space"/>
      <w:lvlText w:val="%1."/>
      <w:lvlJc w:val="left"/>
      <w:pPr>
        <w:ind w:left="786" w:hanging="360"/>
      </w:pPr>
      <w:rPr>
        <w:rFonts w:hint="default"/>
        <w:b/>
        <w:bCs/>
        <w:i/>
        <w:i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1E93F42"/>
    <w:multiLevelType w:val="hybridMultilevel"/>
    <w:tmpl w:val="8E804FEC"/>
    <w:lvl w:ilvl="0" w:tplc="FFFFFFFF">
      <w:start w:val="142"/>
      <w:numFmt w:val="decimal"/>
      <w:suff w:val="space"/>
      <w:lvlText w:val="%1."/>
      <w:lvlJc w:val="left"/>
      <w:pPr>
        <w:ind w:left="786" w:hanging="360"/>
      </w:pPr>
      <w:rPr>
        <w:rFonts w:hint="default"/>
        <w:b/>
        <w:bCs/>
        <w:i/>
        <w:i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5C01672"/>
    <w:multiLevelType w:val="hybridMultilevel"/>
    <w:tmpl w:val="8F38F0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9F33962"/>
    <w:multiLevelType w:val="hybridMultilevel"/>
    <w:tmpl w:val="1F207642"/>
    <w:lvl w:ilvl="0" w:tplc="89C49476">
      <w:start w:val="2"/>
      <w:numFmt w:val="bullet"/>
      <w:lvlText w:val="-"/>
      <w:lvlJc w:val="left"/>
      <w:pPr>
        <w:ind w:left="927" w:hanging="360"/>
      </w:pPr>
      <w:rPr>
        <w:rFonts w:ascii="Calibri" w:eastAsiaTheme="minorHAnsi" w:hAnsi="Calibri" w:cs="Calibri" w:hint="default"/>
        <w:sz w:val="2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4A0F6D18"/>
    <w:multiLevelType w:val="hybridMultilevel"/>
    <w:tmpl w:val="A1E2E8A8"/>
    <w:lvl w:ilvl="0" w:tplc="36A6FC8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5" w15:restartNumberingAfterBreak="0">
    <w:nsid w:val="4A4C1218"/>
    <w:multiLevelType w:val="hybridMultilevel"/>
    <w:tmpl w:val="86981DD0"/>
    <w:lvl w:ilvl="0" w:tplc="FFFFFFFF">
      <w:start w:val="142"/>
      <w:numFmt w:val="decimal"/>
      <w:suff w:val="space"/>
      <w:lvlText w:val="%1."/>
      <w:lvlJc w:val="left"/>
      <w:pPr>
        <w:ind w:left="786" w:hanging="360"/>
      </w:pPr>
      <w:rPr>
        <w:rFonts w:hint="default"/>
        <w:b/>
        <w:bCs/>
        <w:i/>
        <w:i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BE42C25"/>
    <w:multiLevelType w:val="hybridMultilevel"/>
    <w:tmpl w:val="676056C6"/>
    <w:lvl w:ilvl="0" w:tplc="FFFFFFFF">
      <w:start w:val="142"/>
      <w:numFmt w:val="decimal"/>
      <w:suff w:val="space"/>
      <w:lvlText w:val="%1."/>
      <w:lvlJc w:val="left"/>
      <w:pPr>
        <w:ind w:left="786" w:hanging="360"/>
      </w:pPr>
      <w:rPr>
        <w:rFonts w:hint="default"/>
        <w:b/>
        <w:bCs/>
        <w:i/>
        <w:i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D4A5A14"/>
    <w:multiLevelType w:val="hybridMultilevel"/>
    <w:tmpl w:val="670A4894"/>
    <w:lvl w:ilvl="0" w:tplc="F66418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58C2B1C"/>
    <w:multiLevelType w:val="hybridMultilevel"/>
    <w:tmpl w:val="5CD23F82"/>
    <w:lvl w:ilvl="0" w:tplc="FFFFFFFF">
      <w:start w:val="142"/>
      <w:numFmt w:val="decimal"/>
      <w:suff w:val="space"/>
      <w:lvlText w:val="%1."/>
      <w:lvlJc w:val="left"/>
      <w:pPr>
        <w:ind w:left="786" w:hanging="360"/>
      </w:pPr>
      <w:rPr>
        <w:rFonts w:hint="default"/>
        <w:b/>
        <w:bCs/>
        <w:i/>
        <w:i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7907C14"/>
    <w:multiLevelType w:val="hybridMultilevel"/>
    <w:tmpl w:val="F8F8D158"/>
    <w:lvl w:ilvl="0" w:tplc="FFFFFFFF">
      <w:start w:val="142"/>
      <w:numFmt w:val="decimal"/>
      <w:suff w:val="space"/>
      <w:lvlText w:val="%1."/>
      <w:lvlJc w:val="left"/>
      <w:pPr>
        <w:ind w:left="786" w:hanging="360"/>
      </w:pPr>
      <w:rPr>
        <w:rFonts w:hint="default"/>
        <w:b/>
        <w:bCs/>
        <w:i/>
        <w:i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8627198"/>
    <w:multiLevelType w:val="hybridMultilevel"/>
    <w:tmpl w:val="2AE4DA5E"/>
    <w:lvl w:ilvl="0" w:tplc="FFFFFFFF">
      <w:start w:val="1"/>
      <w:numFmt w:val="decimal"/>
      <w:suff w:val="space"/>
      <w:lvlText w:val="%1."/>
      <w:lvlJc w:val="left"/>
      <w:pPr>
        <w:ind w:left="1080" w:hanging="360"/>
      </w:pPr>
      <w:rPr>
        <w:rFonts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5DCF0733"/>
    <w:multiLevelType w:val="hybridMultilevel"/>
    <w:tmpl w:val="2AE4DA5E"/>
    <w:lvl w:ilvl="0" w:tplc="FFFFFFFF">
      <w:start w:val="1"/>
      <w:numFmt w:val="decimal"/>
      <w:suff w:val="space"/>
      <w:lvlText w:val="%1."/>
      <w:lvlJc w:val="left"/>
      <w:pPr>
        <w:ind w:left="1080" w:hanging="360"/>
      </w:pPr>
      <w:rPr>
        <w:rFonts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65E13829"/>
    <w:multiLevelType w:val="hybridMultilevel"/>
    <w:tmpl w:val="DA20A6D0"/>
    <w:lvl w:ilvl="0" w:tplc="FFFFFFFF">
      <w:start w:val="1"/>
      <w:numFmt w:val="decimal"/>
      <w:suff w:val="space"/>
      <w:lvlText w:val="%1."/>
      <w:lvlJc w:val="left"/>
      <w:pPr>
        <w:ind w:left="1080" w:hanging="360"/>
      </w:pPr>
      <w:rPr>
        <w:rFonts w:hint="default"/>
        <w:b/>
        <w:bCs/>
        <w:i/>
        <w:i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6A200954"/>
    <w:multiLevelType w:val="hybridMultilevel"/>
    <w:tmpl w:val="52D65754"/>
    <w:lvl w:ilvl="0" w:tplc="FFFFFFFF">
      <w:start w:val="142"/>
      <w:numFmt w:val="decimal"/>
      <w:suff w:val="space"/>
      <w:lvlText w:val="%1."/>
      <w:lvlJc w:val="left"/>
      <w:pPr>
        <w:ind w:left="786" w:hanging="360"/>
      </w:pPr>
      <w:rPr>
        <w:rFonts w:hint="default"/>
        <w:b/>
        <w:bCs/>
        <w:i/>
        <w:i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B236410"/>
    <w:multiLevelType w:val="hybridMultilevel"/>
    <w:tmpl w:val="7C0C6D9E"/>
    <w:lvl w:ilvl="0" w:tplc="4A7A9AC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491E04"/>
    <w:multiLevelType w:val="hybridMultilevel"/>
    <w:tmpl w:val="5BD0914A"/>
    <w:lvl w:ilvl="0" w:tplc="FFFFFFFF">
      <w:start w:val="142"/>
      <w:numFmt w:val="decimal"/>
      <w:suff w:val="space"/>
      <w:lvlText w:val="%1."/>
      <w:lvlJc w:val="left"/>
      <w:pPr>
        <w:ind w:left="786" w:hanging="360"/>
      </w:pPr>
      <w:rPr>
        <w:rFonts w:hint="default"/>
        <w:b/>
        <w:bCs/>
        <w:i/>
        <w:i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2C71C39"/>
    <w:multiLevelType w:val="multilevel"/>
    <w:tmpl w:val="9ABA5D4E"/>
    <w:lvl w:ilvl="0">
      <w:start w:val="1"/>
      <w:numFmt w:val="decimal"/>
      <w:lvlText w:val="%1."/>
      <w:lvlJc w:val="left"/>
      <w:pPr>
        <w:ind w:left="0" w:firstLine="0"/>
      </w:pPr>
      <w:rPr>
        <w:rFonts w:ascii="Times New Roman" w:eastAsia="Calibri" w:hAnsi="Times New Roman" w:cs="Times New Roman" w:hint="default"/>
        <w:b/>
        <w:bCs/>
        <w:i w:val="0"/>
        <w:iCs w:val="0"/>
        <w:smallCaps w:val="0"/>
        <w:strike w:val="0"/>
        <w:dstrike w:val="0"/>
        <w:color w:val="000000"/>
        <w:spacing w:val="0"/>
        <w:w w:val="100"/>
        <w:position w:val="0"/>
        <w:sz w:val="21"/>
        <w:szCs w:val="21"/>
        <w:u w:val="none"/>
        <w:effect w:val="none"/>
        <w:lang w:val="ro-RO" w:eastAsia="ro-RO" w:bidi="ro-RO"/>
      </w:rPr>
    </w:lvl>
    <w:lvl w:ilvl="1">
      <w:start w:val="1"/>
      <w:numFmt w:val="decimal"/>
      <w:lvlText w:val="%1.%2"/>
      <w:lvlJc w:val="left"/>
      <w:pPr>
        <w:ind w:left="0" w:firstLine="0"/>
      </w:pPr>
      <w:rPr>
        <w:rFonts w:ascii="Times New Roman" w:eastAsia="Calibri" w:hAnsi="Times New Roman" w:cs="Times New Roman" w:hint="default"/>
        <w:b/>
        <w:bCs/>
        <w:i w:val="0"/>
        <w:iCs w:val="0"/>
        <w:smallCaps w:val="0"/>
        <w:strike w:val="0"/>
        <w:dstrike w:val="0"/>
        <w:color w:val="000000"/>
        <w:spacing w:val="0"/>
        <w:w w:val="100"/>
        <w:position w:val="0"/>
        <w:sz w:val="21"/>
        <w:szCs w:val="21"/>
        <w:u w:val="none"/>
        <w:effect w:val="none"/>
        <w:lang w:val="ro-RO" w:eastAsia="ro-RO" w:bidi="ro-RO"/>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78FE0CA8"/>
    <w:multiLevelType w:val="hybridMultilevel"/>
    <w:tmpl w:val="DA20A6D0"/>
    <w:lvl w:ilvl="0" w:tplc="FFFFFFFF">
      <w:start w:val="1"/>
      <w:numFmt w:val="decimal"/>
      <w:suff w:val="space"/>
      <w:lvlText w:val="%1."/>
      <w:lvlJc w:val="left"/>
      <w:pPr>
        <w:ind w:left="1080" w:hanging="360"/>
      </w:pPr>
      <w:rPr>
        <w:rFonts w:hint="default"/>
        <w:b/>
        <w:bCs/>
        <w:i/>
        <w:i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903104511">
    <w:abstractNumId w:val="20"/>
  </w:num>
  <w:num w:numId="2" w16cid:durableId="666133879">
    <w:abstractNumId w:val="14"/>
  </w:num>
  <w:num w:numId="3" w16cid:durableId="413891445">
    <w:abstractNumId w:val="3"/>
  </w:num>
  <w:num w:numId="4" w16cid:durableId="1582451169">
    <w:abstractNumId w:val="41"/>
  </w:num>
  <w:num w:numId="5" w16cid:durableId="17297214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0432284">
    <w:abstractNumId w:val="8"/>
  </w:num>
  <w:num w:numId="7" w16cid:durableId="263420239">
    <w:abstractNumId w:val="4"/>
  </w:num>
  <w:num w:numId="8" w16cid:durableId="2015035966">
    <w:abstractNumId w:val="4"/>
  </w:num>
  <w:num w:numId="9" w16cid:durableId="447437630">
    <w:abstractNumId w:val="13"/>
  </w:num>
  <w:num w:numId="10" w16cid:durableId="1080905273">
    <w:abstractNumId w:val="12"/>
  </w:num>
  <w:num w:numId="11" w16cid:durableId="479462575">
    <w:abstractNumId w:val="40"/>
  </w:num>
  <w:num w:numId="12" w16cid:durableId="334963618">
    <w:abstractNumId w:val="27"/>
  </w:num>
  <w:num w:numId="13" w16cid:durableId="54932765">
    <w:abstractNumId w:val="32"/>
  </w:num>
  <w:num w:numId="14" w16cid:durableId="602735252">
    <w:abstractNumId w:val="26"/>
  </w:num>
  <w:num w:numId="15" w16cid:durableId="896741239">
    <w:abstractNumId w:val="42"/>
  </w:num>
  <w:num w:numId="16" w16cid:durableId="1450314058">
    <w:abstractNumId w:val="22"/>
  </w:num>
  <w:num w:numId="17" w16cid:durableId="988746982">
    <w:abstractNumId w:val="47"/>
  </w:num>
  <w:num w:numId="18" w16cid:durableId="602882642">
    <w:abstractNumId w:val="0"/>
  </w:num>
  <w:num w:numId="19" w16cid:durableId="2065054651">
    <w:abstractNumId w:val="10"/>
  </w:num>
  <w:num w:numId="20" w16cid:durableId="1007177045">
    <w:abstractNumId w:val="46"/>
    <w:lvlOverride w:ilvl="0">
      <w:startOverride w:val="1"/>
    </w:lvlOverride>
    <w:lvlOverride w:ilvl="1">
      <w:startOverride w:val="1"/>
    </w:lvlOverride>
    <w:lvlOverride w:ilvl="2"/>
    <w:lvlOverride w:ilvl="3"/>
    <w:lvlOverride w:ilvl="4"/>
    <w:lvlOverride w:ilvl="5"/>
    <w:lvlOverride w:ilvl="6"/>
    <w:lvlOverride w:ilvl="7"/>
    <w:lvlOverride w:ilvl="8"/>
  </w:num>
  <w:num w:numId="21" w16cid:durableId="1840005505">
    <w:abstractNumId w:val="44"/>
  </w:num>
  <w:num w:numId="22" w16cid:durableId="1228152568">
    <w:abstractNumId w:val="5"/>
  </w:num>
  <w:num w:numId="23" w16cid:durableId="2085755112">
    <w:abstractNumId w:val="24"/>
  </w:num>
  <w:num w:numId="24" w16cid:durableId="1048915321">
    <w:abstractNumId w:val="25"/>
  </w:num>
  <w:num w:numId="25" w16cid:durableId="1001734334">
    <w:abstractNumId w:val="28"/>
    <w:lvlOverride w:ilvl="0">
      <w:startOverride w:val="1"/>
    </w:lvlOverride>
    <w:lvlOverride w:ilvl="1"/>
    <w:lvlOverride w:ilvl="2"/>
    <w:lvlOverride w:ilvl="3"/>
    <w:lvlOverride w:ilvl="4"/>
    <w:lvlOverride w:ilvl="5"/>
    <w:lvlOverride w:ilvl="6"/>
    <w:lvlOverride w:ilvl="7"/>
    <w:lvlOverride w:ilvl="8"/>
  </w:num>
  <w:num w:numId="26" w16cid:durableId="945845368">
    <w:abstractNumId w:val="17"/>
    <w:lvlOverride w:ilvl="0">
      <w:startOverride w:val="1"/>
    </w:lvlOverride>
    <w:lvlOverride w:ilvl="1"/>
    <w:lvlOverride w:ilvl="2"/>
    <w:lvlOverride w:ilvl="3"/>
    <w:lvlOverride w:ilvl="4"/>
    <w:lvlOverride w:ilvl="5"/>
    <w:lvlOverride w:ilvl="6"/>
    <w:lvlOverride w:ilvl="7"/>
    <w:lvlOverride w:ilvl="8"/>
  </w:num>
  <w:num w:numId="27" w16cid:durableId="1627464232">
    <w:abstractNumId w:val="35"/>
  </w:num>
  <w:num w:numId="28" w16cid:durableId="97529613">
    <w:abstractNumId w:val="38"/>
  </w:num>
  <w:num w:numId="29" w16cid:durableId="710305783">
    <w:abstractNumId w:val="21"/>
  </w:num>
  <w:num w:numId="30" w16cid:durableId="232929581">
    <w:abstractNumId w:val="19"/>
  </w:num>
  <w:num w:numId="31" w16cid:durableId="423112598">
    <w:abstractNumId w:val="43"/>
  </w:num>
  <w:num w:numId="32" w16cid:durableId="1042557109">
    <w:abstractNumId w:val="45"/>
  </w:num>
  <w:num w:numId="33" w16cid:durableId="1278952294">
    <w:abstractNumId w:val="39"/>
  </w:num>
  <w:num w:numId="34" w16cid:durableId="1283926336">
    <w:abstractNumId w:val="33"/>
  </w:num>
  <w:num w:numId="35" w16cid:durableId="109513398">
    <w:abstractNumId w:val="34"/>
  </w:num>
  <w:num w:numId="36" w16cid:durableId="49155764">
    <w:abstractNumId w:val="2"/>
  </w:num>
  <w:num w:numId="37" w16cid:durableId="1717467986">
    <w:abstractNumId w:val="16"/>
  </w:num>
  <w:num w:numId="38" w16cid:durableId="1513226952">
    <w:abstractNumId w:val="15"/>
  </w:num>
  <w:num w:numId="39" w16cid:durableId="1987200694">
    <w:abstractNumId w:val="31"/>
  </w:num>
  <w:num w:numId="40" w16cid:durableId="1398088646">
    <w:abstractNumId w:val="36"/>
  </w:num>
  <w:num w:numId="41" w16cid:durableId="87971486">
    <w:abstractNumId w:val="23"/>
  </w:num>
  <w:num w:numId="42" w16cid:durableId="1259410019">
    <w:abstractNumId w:val="30"/>
  </w:num>
  <w:num w:numId="43" w16cid:durableId="1588465488">
    <w:abstractNumId w:val="6"/>
  </w:num>
  <w:num w:numId="44" w16cid:durableId="179009944">
    <w:abstractNumId w:val="11"/>
  </w:num>
  <w:num w:numId="45" w16cid:durableId="1296519308">
    <w:abstractNumId w:val="7"/>
  </w:num>
  <w:num w:numId="46" w16cid:durableId="566956165">
    <w:abstractNumId w:val="37"/>
  </w:num>
  <w:num w:numId="47" w16cid:durableId="752706214">
    <w:abstractNumId w:val="18"/>
  </w:num>
  <w:num w:numId="48" w16cid:durableId="1977683009">
    <w:abstractNumId w:val="9"/>
  </w:num>
  <w:num w:numId="49" w16cid:durableId="1270969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AD7"/>
    <w:rsid w:val="00010AFE"/>
    <w:rsid w:val="0003279B"/>
    <w:rsid w:val="00034B58"/>
    <w:rsid w:val="000734D4"/>
    <w:rsid w:val="000A7B6C"/>
    <w:rsid w:val="000B3EBE"/>
    <w:rsid w:val="000B50E6"/>
    <w:rsid w:val="000E77C1"/>
    <w:rsid w:val="000F5DD0"/>
    <w:rsid w:val="0010605A"/>
    <w:rsid w:val="001269B7"/>
    <w:rsid w:val="00137457"/>
    <w:rsid w:val="00140EB0"/>
    <w:rsid w:val="001461F2"/>
    <w:rsid w:val="00162072"/>
    <w:rsid w:val="00162AD8"/>
    <w:rsid w:val="001A3EEC"/>
    <w:rsid w:val="001B2BD7"/>
    <w:rsid w:val="001C0CC7"/>
    <w:rsid w:val="001C1449"/>
    <w:rsid w:val="0020724A"/>
    <w:rsid w:val="00227309"/>
    <w:rsid w:val="0024548E"/>
    <w:rsid w:val="00247681"/>
    <w:rsid w:val="002C4D13"/>
    <w:rsid w:val="002F3CFA"/>
    <w:rsid w:val="00316054"/>
    <w:rsid w:val="00350411"/>
    <w:rsid w:val="00366047"/>
    <w:rsid w:val="003B4186"/>
    <w:rsid w:val="003C53B5"/>
    <w:rsid w:val="003D1E48"/>
    <w:rsid w:val="003D4BB0"/>
    <w:rsid w:val="003E2138"/>
    <w:rsid w:val="003F0363"/>
    <w:rsid w:val="004371EE"/>
    <w:rsid w:val="0044014D"/>
    <w:rsid w:val="0044510B"/>
    <w:rsid w:val="00451015"/>
    <w:rsid w:val="004546DA"/>
    <w:rsid w:val="004B7C9C"/>
    <w:rsid w:val="004C5949"/>
    <w:rsid w:val="004D1F1F"/>
    <w:rsid w:val="004D3791"/>
    <w:rsid w:val="004E41D5"/>
    <w:rsid w:val="004E4C10"/>
    <w:rsid w:val="005436E9"/>
    <w:rsid w:val="00560368"/>
    <w:rsid w:val="005637CE"/>
    <w:rsid w:val="0056787D"/>
    <w:rsid w:val="005803AE"/>
    <w:rsid w:val="005A57F5"/>
    <w:rsid w:val="005C70CF"/>
    <w:rsid w:val="00630082"/>
    <w:rsid w:val="00653718"/>
    <w:rsid w:val="0065638C"/>
    <w:rsid w:val="006662B6"/>
    <w:rsid w:val="006909E5"/>
    <w:rsid w:val="006976E0"/>
    <w:rsid w:val="006B6900"/>
    <w:rsid w:val="006D4B3B"/>
    <w:rsid w:val="006D531C"/>
    <w:rsid w:val="006E4D1C"/>
    <w:rsid w:val="006F0C84"/>
    <w:rsid w:val="006F5CF1"/>
    <w:rsid w:val="007071E6"/>
    <w:rsid w:val="00740A41"/>
    <w:rsid w:val="00743C1A"/>
    <w:rsid w:val="007471A1"/>
    <w:rsid w:val="0078233E"/>
    <w:rsid w:val="00793629"/>
    <w:rsid w:val="007A5646"/>
    <w:rsid w:val="007B25C5"/>
    <w:rsid w:val="007C039C"/>
    <w:rsid w:val="007E678C"/>
    <w:rsid w:val="00800969"/>
    <w:rsid w:val="00864678"/>
    <w:rsid w:val="008776AD"/>
    <w:rsid w:val="008C65B6"/>
    <w:rsid w:val="008D5A38"/>
    <w:rsid w:val="008E50F6"/>
    <w:rsid w:val="008F1541"/>
    <w:rsid w:val="008F6469"/>
    <w:rsid w:val="009008D8"/>
    <w:rsid w:val="00901972"/>
    <w:rsid w:val="00996E79"/>
    <w:rsid w:val="009C4F29"/>
    <w:rsid w:val="00A055E3"/>
    <w:rsid w:val="00A15AAC"/>
    <w:rsid w:val="00A25625"/>
    <w:rsid w:val="00A35A05"/>
    <w:rsid w:val="00A46AAF"/>
    <w:rsid w:val="00A47D62"/>
    <w:rsid w:val="00A54F1B"/>
    <w:rsid w:val="00A775F7"/>
    <w:rsid w:val="00AA5763"/>
    <w:rsid w:val="00AA5E30"/>
    <w:rsid w:val="00AB55F6"/>
    <w:rsid w:val="00AD4B08"/>
    <w:rsid w:val="00B20FE5"/>
    <w:rsid w:val="00B23618"/>
    <w:rsid w:val="00B30AC6"/>
    <w:rsid w:val="00BA4074"/>
    <w:rsid w:val="00BB265A"/>
    <w:rsid w:val="00BD3AB3"/>
    <w:rsid w:val="00C05654"/>
    <w:rsid w:val="00C33F62"/>
    <w:rsid w:val="00C36E8F"/>
    <w:rsid w:val="00C5581F"/>
    <w:rsid w:val="00C62011"/>
    <w:rsid w:val="00C8299E"/>
    <w:rsid w:val="00CA4ED1"/>
    <w:rsid w:val="00CB125E"/>
    <w:rsid w:val="00CB5B3A"/>
    <w:rsid w:val="00CC2AA3"/>
    <w:rsid w:val="00CC6E1C"/>
    <w:rsid w:val="00CE2745"/>
    <w:rsid w:val="00CF1708"/>
    <w:rsid w:val="00D41437"/>
    <w:rsid w:val="00D41B54"/>
    <w:rsid w:val="00D41BDE"/>
    <w:rsid w:val="00D5620B"/>
    <w:rsid w:val="00D72AD9"/>
    <w:rsid w:val="00D806B8"/>
    <w:rsid w:val="00DB515E"/>
    <w:rsid w:val="00DB7129"/>
    <w:rsid w:val="00DE11A7"/>
    <w:rsid w:val="00E05A01"/>
    <w:rsid w:val="00E276CA"/>
    <w:rsid w:val="00E52DCF"/>
    <w:rsid w:val="00E61B0B"/>
    <w:rsid w:val="00E66C76"/>
    <w:rsid w:val="00E702EA"/>
    <w:rsid w:val="00E7394C"/>
    <w:rsid w:val="00E739CE"/>
    <w:rsid w:val="00E74853"/>
    <w:rsid w:val="00E75D83"/>
    <w:rsid w:val="00E81713"/>
    <w:rsid w:val="00E82BA8"/>
    <w:rsid w:val="00E87097"/>
    <w:rsid w:val="00E8787D"/>
    <w:rsid w:val="00EA467A"/>
    <w:rsid w:val="00EA5B6F"/>
    <w:rsid w:val="00EB6797"/>
    <w:rsid w:val="00ED2751"/>
    <w:rsid w:val="00EE138C"/>
    <w:rsid w:val="00EE4C35"/>
    <w:rsid w:val="00F01F11"/>
    <w:rsid w:val="00F13789"/>
    <w:rsid w:val="00F170C0"/>
    <w:rsid w:val="00F47F4C"/>
    <w:rsid w:val="00F521B6"/>
    <w:rsid w:val="00F54B96"/>
    <w:rsid w:val="00F560F9"/>
    <w:rsid w:val="00F67A67"/>
    <w:rsid w:val="00F773C1"/>
    <w:rsid w:val="00F9707F"/>
    <w:rsid w:val="00FB5179"/>
    <w:rsid w:val="00FC1FA8"/>
    <w:rsid w:val="00FC5745"/>
    <w:rsid w:val="00FD121A"/>
    <w:rsid w:val="00FD5A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34C6"/>
  <w15:chartTrackingRefBased/>
  <w15:docId w15:val="{3F9ECACC-4614-4CE9-90E9-55F2FB67F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E30"/>
    <w:pPr>
      <w:spacing w:after="0" w:line="240" w:lineRule="auto"/>
    </w:pPr>
    <w:rPr>
      <w:rFonts w:ascii="Times New Roman" w:eastAsia="Times New Roman" w:hAnsi="Times New Roman" w:cs="Times New Roman"/>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E30"/>
    <w:pPr>
      <w:ind w:left="720"/>
      <w:contextualSpacing/>
    </w:pPr>
  </w:style>
  <w:style w:type="paragraph" w:customStyle="1" w:styleId="gmail-msonospacing">
    <w:name w:val="gmail-msonospacing"/>
    <w:basedOn w:val="Normal"/>
    <w:rsid w:val="000B3EBE"/>
    <w:pPr>
      <w:spacing w:before="100" w:beforeAutospacing="1" w:after="100" w:afterAutospacing="1"/>
    </w:pPr>
    <w:rPr>
      <w:rFonts w:ascii="Calibri" w:eastAsiaTheme="minorHAnsi" w:hAnsi="Calibri" w:cs="Calibri"/>
      <w:sz w:val="22"/>
      <w:szCs w:val="22"/>
    </w:rPr>
  </w:style>
  <w:style w:type="character" w:styleId="Hyperlink">
    <w:name w:val="Hyperlink"/>
    <w:basedOn w:val="DefaultParagraphFont"/>
    <w:uiPriority w:val="99"/>
    <w:unhideWhenUsed/>
    <w:rsid w:val="00E87097"/>
    <w:rPr>
      <w:color w:val="0563C1" w:themeColor="hyperlink"/>
      <w:u w:val="single"/>
    </w:rPr>
  </w:style>
  <w:style w:type="character" w:styleId="UnresolvedMention">
    <w:name w:val="Unresolved Mention"/>
    <w:basedOn w:val="DefaultParagraphFont"/>
    <w:uiPriority w:val="99"/>
    <w:semiHidden/>
    <w:unhideWhenUsed/>
    <w:rsid w:val="00560368"/>
    <w:rPr>
      <w:color w:val="605E5C"/>
      <w:shd w:val="clear" w:color="auto" w:fill="E1DFDD"/>
    </w:rPr>
  </w:style>
  <w:style w:type="paragraph" w:customStyle="1" w:styleId="al">
    <w:name w:val="a_l"/>
    <w:basedOn w:val="Normal"/>
    <w:rsid w:val="00560368"/>
    <w:pPr>
      <w:jc w:val="both"/>
    </w:pPr>
    <w:rPr>
      <w:rFonts w:eastAsiaTheme="minorEastAsia"/>
      <w14:ligatures w14:val="standardContextual"/>
    </w:rPr>
  </w:style>
  <w:style w:type="paragraph" w:customStyle="1" w:styleId="yiv9010989621ydp623dae4fmsonormal">
    <w:name w:val="yiv9010989621ydp623dae4fmsonormal"/>
    <w:basedOn w:val="Normal"/>
    <w:rsid w:val="00F01F11"/>
    <w:pPr>
      <w:spacing w:before="100" w:beforeAutospacing="1" w:after="100" w:afterAutospacing="1"/>
    </w:pPr>
    <w:rPr>
      <w:rFonts w:ascii="Calibri" w:eastAsiaTheme="minorHAnsi" w:hAnsi="Calibri" w:cs="Calibri"/>
      <w:sz w:val="22"/>
      <w:szCs w:val="22"/>
    </w:rPr>
  </w:style>
  <w:style w:type="character" w:customStyle="1" w:styleId="Bodytext2">
    <w:name w:val="Body text (2)_"/>
    <w:basedOn w:val="DefaultParagraphFont"/>
    <w:link w:val="Bodytext20"/>
    <w:locked/>
    <w:rsid w:val="007C039C"/>
    <w:rPr>
      <w:rFonts w:ascii="Sylfaen" w:hAnsi="Sylfaen"/>
      <w:shd w:val="clear" w:color="auto" w:fill="FFFFFF"/>
    </w:rPr>
  </w:style>
  <w:style w:type="paragraph" w:customStyle="1" w:styleId="Bodytext20">
    <w:name w:val="Body text (2)"/>
    <w:basedOn w:val="Normal"/>
    <w:link w:val="Bodytext2"/>
    <w:rsid w:val="007C039C"/>
    <w:pPr>
      <w:shd w:val="clear" w:color="auto" w:fill="FFFFFF"/>
      <w:spacing w:after="160" w:line="290" w:lineRule="exact"/>
      <w:ind w:hanging="320"/>
      <w:jc w:val="both"/>
    </w:pPr>
    <w:rPr>
      <w:rFonts w:ascii="Sylfaen" w:eastAsiaTheme="minorHAnsi" w:hAnsi="Sylfaen" w:cstheme="minorBidi"/>
      <w:sz w:val="22"/>
      <w:szCs w:val="22"/>
      <w14:ligatures w14:val="standardContextual"/>
    </w:rPr>
  </w:style>
  <w:style w:type="character" w:customStyle="1" w:styleId="Bodytext2Bold">
    <w:name w:val="Body text (2) + Bold"/>
    <w:basedOn w:val="DefaultParagraphFont"/>
    <w:rsid w:val="007C039C"/>
    <w:rPr>
      <w:rFonts w:ascii="Sylfaen" w:hAnsi="Sylfaen" w:hint="default"/>
      <w:b/>
      <w:bCs/>
      <w:color w:val="000000"/>
      <w:spacing w:val="0"/>
      <w:position w:val="0"/>
      <w:shd w:val="clear" w:color="auto" w:fill="FFFFFF"/>
      <w:lang w:eastAsia="ro-RO"/>
    </w:rPr>
  </w:style>
  <w:style w:type="character" w:customStyle="1" w:styleId="Bodytext2Italic">
    <w:name w:val="Body text (2) + Italic"/>
    <w:basedOn w:val="DefaultParagraphFont"/>
    <w:rsid w:val="00BB265A"/>
    <w:rPr>
      <w:rFonts w:ascii="Calibri" w:eastAsia="Calibri" w:hAnsi="Calibri" w:cs="Calibri" w:hint="default"/>
      <w:b w:val="0"/>
      <w:bCs w:val="0"/>
      <w:i/>
      <w:iCs/>
      <w:smallCaps w:val="0"/>
      <w:strike w:val="0"/>
      <w:dstrike w:val="0"/>
      <w:color w:val="000000"/>
      <w:spacing w:val="0"/>
      <w:w w:val="100"/>
      <w:position w:val="0"/>
      <w:sz w:val="21"/>
      <w:szCs w:val="21"/>
      <w:u w:val="none"/>
      <w:effect w:val="none"/>
      <w:lang w:val="ro-RO" w:eastAsia="ro-RO" w:bidi="ro-RO"/>
    </w:rPr>
  </w:style>
  <w:style w:type="paragraph" w:customStyle="1" w:styleId="gmail-selectable-text">
    <w:name w:val="gmail-selectable-text"/>
    <w:basedOn w:val="Normal"/>
    <w:rsid w:val="00F521B6"/>
    <w:pPr>
      <w:spacing w:before="100" w:beforeAutospacing="1" w:after="100" w:afterAutospacing="1"/>
    </w:pPr>
    <w:rPr>
      <w:rFonts w:ascii="Aptos" w:eastAsiaTheme="minorHAnsi" w:hAnsi="Aptos" w:cs="Aptos"/>
    </w:rPr>
  </w:style>
  <w:style w:type="character" w:customStyle="1" w:styleId="gmail-selectable-text1">
    <w:name w:val="gmail-selectable-text1"/>
    <w:basedOn w:val="DefaultParagraphFont"/>
    <w:rsid w:val="00F52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1423">
      <w:bodyDiv w:val="1"/>
      <w:marLeft w:val="0"/>
      <w:marRight w:val="0"/>
      <w:marTop w:val="0"/>
      <w:marBottom w:val="0"/>
      <w:divBdr>
        <w:top w:val="none" w:sz="0" w:space="0" w:color="auto"/>
        <w:left w:val="none" w:sz="0" w:space="0" w:color="auto"/>
        <w:bottom w:val="none" w:sz="0" w:space="0" w:color="auto"/>
        <w:right w:val="none" w:sz="0" w:space="0" w:color="auto"/>
      </w:divBdr>
    </w:div>
    <w:div w:id="27609824">
      <w:bodyDiv w:val="1"/>
      <w:marLeft w:val="0"/>
      <w:marRight w:val="0"/>
      <w:marTop w:val="0"/>
      <w:marBottom w:val="0"/>
      <w:divBdr>
        <w:top w:val="none" w:sz="0" w:space="0" w:color="auto"/>
        <w:left w:val="none" w:sz="0" w:space="0" w:color="auto"/>
        <w:bottom w:val="none" w:sz="0" w:space="0" w:color="auto"/>
        <w:right w:val="none" w:sz="0" w:space="0" w:color="auto"/>
      </w:divBdr>
    </w:div>
    <w:div w:id="31001031">
      <w:bodyDiv w:val="1"/>
      <w:marLeft w:val="0"/>
      <w:marRight w:val="0"/>
      <w:marTop w:val="0"/>
      <w:marBottom w:val="0"/>
      <w:divBdr>
        <w:top w:val="none" w:sz="0" w:space="0" w:color="auto"/>
        <w:left w:val="none" w:sz="0" w:space="0" w:color="auto"/>
        <w:bottom w:val="none" w:sz="0" w:space="0" w:color="auto"/>
        <w:right w:val="none" w:sz="0" w:space="0" w:color="auto"/>
      </w:divBdr>
    </w:div>
    <w:div w:id="81146747">
      <w:bodyDiv w:val="1"/>
      <w:marLeft w:val="0"/>
      <w:marRight w:val="0"/>
      <w:marTop w:val="0"/>
      <w:marBottom w:val="0"/>
      <w:divBdr>
        <w:top w:val="none" w:sz="0" w:space="0" w:color="auto"/>
        <w:left w:val="none" w:sz="0" w:space="0" w:color="auto"/>
        <w:bottom w:val="none" w:sz="0" w:space="0" w:color="auto"/>
        <w:right w:val="none" w:sz="0" w:space="0" w:color="auto"/>
      </w:divBdr>
    </w:div>
    <w:div w:id="144516166">
      <w:bodyDiv w:val="1"/>
      <w:marLeft w:val="0"/>
      <w:marRight w:val="0"/>
      <w:marTop w:val="0"/>
      <w:marBottom w:val="0"/>
      <w:divBdr>
        <w:top w:val="none" w:sz="0" w:space="0" w:color="auto"/>
        <w:left w:val="none" w:sz="0" w:space="0" w:color="auto"/>
        <w:bottom w:val="none" w:sz="0" w:space="0" w:color="auto"/>
        <w:right w:val="none" w:sz="0" w:space="0" w:color="auto"/>
      </w:divBdr>
    </w:div>
    <w:div w:id="162817050">
      <w:bodyDiv w:val="1"/>
      <w:marLeft w:val="0"/>
      <w:marRight w:val="0"/>
      <w:marTop w:val="0"/>
      <w:marBottom w:val="0"/>
      <w:divBdr>
        <w:top w:val="none" w:sz="0" w:space="0" w:color="auto"/>
        <w:left w:val="none" w:sz="0" w:space="0" w:color="auto"/>
        <w:bottom w:val="none" w:sz="0" w:space="0" w:color="auto"/>
        <w:right w:val="none" w:sz="0" w:space="0" w:color="auto"/>
      </w:divBdr>
    </w:div>
    <w:div w:id="288170789">
      <w:bodyDiv w:val="1"/>
      <w:marLeft w:val="0"/>
      <w:marRight w:val="0"/>
      <w:marTop w:val="0"/>
      <w:marBottom w:val="0"/>
      <w:divBdr>
        <w:top w:val="none" w:sz="0" w:space="0" w:color="auto"/>
        <w:left w:val="none" w:sz="0" w:space="0" w:color="auto"/>
        <w:bottom w:val="none" w:sz="0" w:space="0" w:color="auto"/>
        <w:right w:val="none" w:sz="0" w:space="0" w:color="auto"/>
      </w:divBdr>
    </w:div>
    <w:div w:id="298606774">
      <w:bodyDiv w:val="1"/>
      <w:marLeft w:val="0"/>
      <w:marRight w:val="0"/>
      <w:marTop w:val="0"/>
      <w:marBottom w:val="0"/>
      <w:divBdr>
        <w:top w:val="none" w:sz="0" w:space="0" w:color="auto"/>
        <w:left w:val="none" w:sz="0" w:space="0" w:color="auto"/>
        <w:bottom w:val="none" w:sz="0" w:space="0" w:color="auto"/>
        <w:right w:val="none" w:sz="0" w:space="0" w:color="auto"/>
      </w:divBdr>
    </w:div>
    <w:div w:id="307054328">
      <w:bodyDiv w:val="1"/>
      <w:marLeft w:val="0"/>
      <w:marRight w:val="0"/>
      <w:marTop w:val="0"/>
      <w:marBottom w:val="0"/>
      <w:divBdr>
        <w:top w:val="none" w:sz="0" w:space="0" w:color="auto"/>
        <w:left w:val="none" w:sz="0" w:space="0" w:color="auto"/>
        <w:bottom w:val="none" w:sz="0" w:space="0" w:color="auto"/>
        <w:right w:val="none" w:sz="0" w:space="0" w:color="auto"/>
      </w:divBdr>
    </w:div>
    <w:div w:id="330111292">
      <w:bodyDiv w:val="1"/>
      <w:marLeft w:val="0"/>
      <w:marRight w:val="0"/>
      <w:marTop w:val="0"/>
      <w:marBottom w:val="0"/>
      <w:divBdr>
        <w:top w:val="none" w:sz="0" w:space="0" w:color="auto"/>
        <w:left w:val="none" w:sz="0" w:space="0" w:color="auto"/>
        <w:bottom w:val="none" w:sz="0" w:space="0" w:color="auto"/>
        <w:right w:val="none" w:sz="0" w:space="0" w:color="auto"/>
      </w:divBdr>
    </w:div>
    <w:div w:id="336925364">
      <w:bodyDiv w:val="1"/>
      <w:marLeft w:val="0"/>
      <w:marRight w:val="0"/>
      <w:marTop w:val="0"/>
      <w:marBottom w:val="0"/>
      <w:divBdr>
        <w:top w:val="none" w:sz="0" w:space="0" w:color="auto"/>
        <w:left w:val="none" w:sz="0" w:space="0" w:color="auto"/>
        <w:bottom w:val="none" w:sz="0" w:space="0" w:color="auto"/>
        <w:right w:val="none" w:sz="0" w:space="0" w:color="auto"/>
      </w:divBdr>
    </w:div>
    <w:div w:id="378437191">
      <w:bodyDiv w:val="1"/>
      <w:marLeft w:val="0"/>
      <w:marRight w:val="0"/>
      <w:marTop w:val="0"/>
      <w:marBottom w:val="0"/>
      <w:divBdr>
        <w:top w:val="none" w:sz="0" w:space="0" w:color="auto"/>
        <w:left w:val="none" w:sz="0" w:space="0" w:color="auto"/>
        <w:bottom w:val="none" w:sz="0" w:space="0" w:color="auto"/>
        <w:right w:val="none" w:sz="0" w:space="0" w:color="auto"/>
      </w:divBdr>
    </w:div>
    <w:div w:id="381442194">
      <w:bodyDiv w:val="1"/>
      <w:marLeft w:val="0"/>
      <w:marRight w:val="0"/>
      <w:marTop w:val="0"/>
      <w:marBottom w:val="0"/>
      <w:divBdr>
        <w:top w:val="none" w:sz="0" w:space="0" w:color="auto"/>
        <w:left w:val="none" w:sz="0" w:space="0" w:color="auto"/>
        <w:bottom w:val="none" w:sz="0" w:space="0" w:color="auto"/>
        <w:right w:val="none" w:sz="0" w:space="0" w:color="auto"/>
      </w:divBdr>
    </w:div>
    <w:div w:id="407193633">
      <w:bodyDiv w:val="1"/>
      <w:marLeft w:val="0"/>
      <w:marRight w:val="0"/>
      <w:marTop w:val="0"/>
      <w:marBottom w:val="0"/>
      <w:divBdr>
        <w:top w:val="none" w:sz="0" w:space="0" w:color="auto"/>
        <w:left w:val="none" w:sz="0" w:space="0" w:color="auto"/>
        <w:bottom w:val="none" w:sz="0" w:space="0" w:color="auto"/>
        <w:right w:val="none" w:sz="0" w:space="0" w:color="auto"/>
      </w:divBdr>
    </w:div>
    <w:div w:id="438914254">
      <w:bodyDiv w:val="1"/>
      <w:marLeft w:val="0"/>
      <w:marRight w:val="0"/>
      <w:marTop w:val="0"/>
      <w:marBottom w:val="0"/>
      <w:divBdr>
        <w:top w:val="none" w:sz="0" w:space="0" w:color="auto"/>
        <w:left w:val="none" w:sz="0" w:space="0" w:color="auto"/>
        <w:bottom w:val="none" w:sz="0" w:space="0" w:color="auto"/>
        <w:right w:val="none" w:sz="0" w:space="0" w:color="auto"/>
      </w:divBdr>
    </w:div>
    <w:div w:id="461922351">
      <w:bodyDiv w:val="1"/>
      <w:marLeft w:val="0"/>
      <w:marRight w:val="0"/>
      <w:marTop w:val="0"/>
      <w:marBottom w:val="0"/>
      <w:divBdr>
        <w:top w:val="none" w:sz="0" w:space="0" w:color="auto"/>
        <w:left w:val="none" w:sz="0" w:space="0" w:color="auto"/>
        <w:bottom w:val="none" w:sz="0" w:space="0" w:color="auto"/>
        <w:right w:val="none" w:sz="0" w:space="0" w:color="auto"/>
      </w:divBdr>
    </w:div>
    <w:div w:id="466093712">
      <w:bodyDiv w:val="1"/>
      <w:marLeft w:val="0"/>
      <w:marRight w:val="0"/>
      <w:marTop w:val="0"/>
      <w:marBottom w:val="0"/>
      <w:divBdr>
        <w:top w:val="none" w:sz="0" w:space="0" w:color="auto"/>
        <w:left w:val="none" w:sz="0" w:space="0" w:color="auto"/>
        <w:bottom w:val="none" w:sz="0" w:space="0" w:color="auto"/>
        <w:right w:val="none" w:sz="0" w:space="0" w:color="auto"/>
      </w:divBdr>
    </w:div>
    <w:div w:id="486939490">
      <w:bodyDiv w:val="1"/>
      <w:marLeft w:val="0"/>
      <w:marRight w:val="0"/>
      <w:marTop w:val="0"/>
      <w:marBottom w:val="0"/>
      <w:divBdr>
        <w:top w:val="none" w:sz="0" w:space="0" w:color="auto"/>
        <w:left w:val="none" w:sz="0" w:space="0" w:color="auto"/>
        <w:bottom w:val="none" w:sz="0" w:space="0" w:color="auto"/>
        <w:right w:val="none" w:sz="0" w:space="0" w:color="auto"/>
      </w:divBdr>
    </w:div>
    <w:div w:id="493767333">
      <w:bodyDiv w:val="1"/>
      <w:marLeft w:val="0"/>
      <w:marRight w:val="0"/>
      <w:marTop w:val="0"/>
      <w:marBottom w:val="0"/>
      <w:divBdr>
        <w:top w:val="none" w:sz="0" w:space="0" w:color="auto"/>
        <w:left w:val="none" w:sz="0" w:space="0" w:color="auto"/>
        <w:bottom w:val="none" w:sz="0" w:space="0" w:color="auto"/>
        <w:right w:val="none" w:sz="0" w:space="0" w:color="auto"/>
      </w:divBdr>
    </w:div>
    <w:div w:id="517501257">
      <w:bodyDiv w:val="1"/>
      <w:marLeft w:val="0"/>
      <w:marRight w:val="0"/>
      <w:marTop w:val="0"/>
      <w:marBottom w:val="0"/>
      <w:divBdr>
        <w:top w:val="none" w:sz="0" w:space="0" w:color="auto"/>
        <w:left w:val="none" w:sz="0" w:space="0" w:color="auto"/>
        <w:bottom w:val="none" w:sz="0" w:space="0" w:color="auto"/>
        <w:right w:val="none" w:sz="0" w:space="0" w:color="auto"/>
      </w:divBdr>
    </w:div>
    <w:div w:id="526142889">
      <w:bodyDiv w:val="1"/>
      <w:marLeft w:val="0"/>
      <w:marRight w:val="0"/>
      <w:marTop w:val="0"/>
      <w:marBottom w:val="0"/>
      <w:divBdr>
        <w:top w:val="none" w:sz="0" w:space="0" w:color="auto"/>
        <w:left w:val="none" w:sz="0" w:space="0" w:color="auto"/>
        <w:bottom w:val="none" w:sz="0" w:space="0" w:color="auto"/>
        <w:right w:val="none" w:sz="0" w:space="0" w:color="auto"/>
      </w:divBdr>
    </w:div>
    <w:div w:id="560292745">
      <w:bodyDiv w:val="1"/>
      <w:marLeft w:val="0"/>
      <w:marRight w:val="0"/>
      <w:marTop w:val="0"/>
      <w:marBottom w:val="0"/>
      <w:divBdr>
        <w:top w:val="none" w:sz="0" w:space="0" w:color="auto"/>
        <w:left w:val="none" w:sz="0" w:space="0" w:color="auto"/>
        <w:bottom w:val="none" w:sz="0" w:space="0" w:color="auto"/>
        <w:right w:val="none" w:sz="0" w:space="0" w:color="auto"/>
      </w:divBdr>
    </w:div>
    <w:div w:id="578636605">
      <w:bodyDiv w:val="1"/>
      <w:marLeft w:val="0"/>
      <w:marRight w:val="0"/>
      <w:marTop w:val="0"/>
      <w:marBottom w:val="0"/>
      <w:divBdr>
        <w:top w:val="none" w:sz="0" w:space="0" w:color="auto"/>
        <w:left w:val="none" w:sz="0" w:space="0" w:color="auto"/>
        <w:bottom w:val="none" w:sz="0" w:space="0" w:color="auto"/>
        <w:right w:val="none" w:sz="0" w:space="0" w:color="auto"/>
      </w:divBdr>
    </w:div>
    <w:div w:id="606814434">
      <w:bodyDiv w:val="1"/>
      <w:marLeft w:val="0"/>
      <w:marRight w:val="0"/>
      <w:marTop w:val="0"/>
      <w:marBottom w:val="0"/>
      <w:divBdr>
        <w:top w:val="none" w:sz="0" w:space="0" w:color="auto"/>
        <w:left w:val="none" w:sz="0" w:space="0" w:color="auto"/>
        <w:bottom w:val="none" w:sz="0" w:space="0" w:color="auto"/>
        <w:right w:val="none" w:sz="0" w:space="0" w:color="auto"/>
      </w:divBdr>
    </w:div>
    <w:div w:id="613100785">
      <w:bodyDiv w:val="1"/>
      <w:marLeft w:val="0"/>
      <w:marRight w:val="0"/>
      <w:marTop w:val="0"/>
      <w:marBottom w:val="0"/>
      <w:divBdr>
        <w:top w:val="none" w:sz="0" w:space="0" w:color="auto"/>
        <w:left w:val="none" w:sz="0" w:space="0" w:color="auto"/>
        <w:bottom w:val="none" w:sz="0" w:space="0" w:color="auto"/>
        <w:right w:val="none" w:sz="0" w:space="0" w:color="auto"/>
      </w:divBdr>
    </w:div>
    <w:div w:id="618343726">
      <w:bodyDiv w:val="1"/>
      <w:marLeft w:val="0"/>
      <w:marRight w:val="0"/>
      <w:marTop w:val="0"/>
      <w:marBottom w:val="0"/>
      <w:divBdr>
        <w:top w:val="none" w:sz="0" w:space="0" w:color="auto"/>
        <w:left w:val="none" w:sz="0" w:space="0" w:color="auto"/>
        <w:bottom w:val="none" w:sz="0" w:space="0" w:color="auto"/>
        <w:right w:val="none" w:sz="0" w:space="0" w:color="auto"/>
      </w:divBdr>
    </w:div>
    <w:div w:id="621957723">
      <w:bodyDiv w:val="1"/>
      <w:marLeft w:val="0"/>
      <w:marRight w:val="0"/>
      <w:marTop w:val="0"/>
      <w:marBottom w:val="0"/>
      <w:divBdr>
        <w:top w:val="none" w:sz="0" w:space="0" w:color="auto"/>
        <w:left w:val="none" w:sz="0" w:space="0" w:color="auto"/>
        <w:bottom w:val="none" w:sz="0" w:space="0" w:color="auto"/>
        <w:right w:val="none" w:sz="0" w:space="0" w:color="auto"/>
      </w:divBdr>
    </w:div>
    <w:div w:id="646009595">
      <w:bodyDiv w:val="1"/>
      <w:marLeft w:val="0"/>
      <w:marRight w:val="0"/>
      <w:marTop w:val="0"/>
      <w:marBottom w:val="0"/>
      <w:divBdr>
        <w:top w:val="none" w:sz="0" w:space="0" w:color="auto"/>
        <w:left w:val="none" w:sz="0" w:space="0" w:color="auto"/>
        <w:bottom w:val="none" w:sz="0" w:space="0" w:color="auto"/>
        <w:right w:val="none" w:sz="0" w:space="0" w:color="auto"/>
      </w:divBdr>
    </w:div>
    <w:div w:id="649943555">
      <w:bodyDiv w:val="1"/>
      <w:marLeft w:val="0"/>
      <w:marRight w:val="0"/>
      <w:marTop w:val="0"/>
      <w:marBottom w:val="0"/>
      <w:divBdr>
        <w:top w:val="none" w:sz="0" w:space="0" w:color="auto"/>
        <w:left w:val="none" w:sz="0" w:space="0" w:color="auto"/>
        <w:bottom w:val="none" w:sz="0" w:space="0" w:color="auto"/>
        <w:right w:val="none" w:sz="0" w:space="0" w:color="auto"/>
      </w:divBdr>
    </w:div>
    <w:div w:id="658920376">
      <w:bodyDiv w:val="1"/>
      <w:marLeft w:val="0"/>
      <w:marRight w:val="0"/>
      <w:marTop w:val="0"/>
      <w:marBottom w:val="0"/>
      <w:divBdr>
        <w:top w:val="none" w:sz="0" w:space="0" w:color="auto"/>
        <w:left w:val="none" w:sz="0" w:space="0" w:color="auto"/>
        <w:bottom w:val="none" w:sz="0" w:space="0" w:color="auto"/>
        <w:right w:val="none" w:sz="0" w:space="0" w:color="auto"/>
      </w:divBdr>
    </w:div>
    <w:div w:id="663239417">
      <w:bodyDiv w:val="1"/>
      <w:marLeft w:val="0"/>
      <w:marRight w:val="0"/>
      <w:marTop w:val="0"/>
      <w:marBottom w:val="0"/>
      <w:divBdr>
        <w:top w:val="none" w:sz="0" w:space="0" w:color="auto"/>
        <w:left w:val="none" w:sz="0" w:space="0" w:color="auto"/>
        <w:bottom w:val="none" w:sz="0" w:space="0" w:color="auto"/>
        <w:right w:val="none" w:sz="0" w:space="0" w:color="auto"/>
      </w:divBdr>
    </w:div>
    <w:div w:id="663707515">
      <w:bodyDiv w:val="1"/>
      <w:marLeft w:val="0"/>
      <w:marRight w:val="0"/>
      <w:marTop w:val="0"/>
      <w:marBottom w:val="0"/>
      <w:divBdr>
        <w:top w:val="none" w:sz="0" w:space="0" w:color="auto"/>
        <w:left w:val="none" w:sz="0" w:space="0" w:color="auto"/>
        <w:bottom w:val="none" w:sz="0" w:space="0" w:color="auto"/>
        <w:right w:val="none" w:sz="0" w:space="0" w:color="auto"/>
      </w:divBdr>
    </w:div>
    <w:div w:id="677998908">
      <w:bodyDiv w:val="1"/>
      <w:marLeft w:val="0"/>
      <w:marRight w:val="0"/>
      <w:marTop w:val="0"/>
      <w:marBottom w:val="0"/>
      <w:divBdr>
        <w:top w:val="none" w:sz="0" w:space="0" w:color="auto"/>
        <w:left w:val="none" w:sz="0" w:space="0" w:color="auto"/>
        <w:bottom w:val="none" w:sz="0" w:space="0" w:color="auto"/>
        <w:right w:val="none" w:sz="0" w:space="0" w:color="auto"/>
      </w:divBdr>
    </w:div>
    <w:div w:id="680283321">
      <w:bodyDiv w:val="1"/>
      <w:marLeft w:val="0"/>
      <w:marRight w:val="0"/>
      <w:marTop w:val="0"/>
      <w:marBottom w:val="0"/>
      <w:divBdr>
        <w:top w:val="none" w:sz="0" w:space="0" w:color="auto"/>
        <w:left w:val="none" w:sz="0" w:space="0" w:color="auto"/>
        <w:bottom w:val="none" w:sz="0" w:space="0" w:color="auto"/>
        <w:right w:val="none" w:sz="0" w:space="0" w:color="auto"/>
      </w:divBdr>
    </w:div>
    <w:div w:id="683939511">
      <w:bodyDiv w:val="1"/>
      <w:marLeft w:val="0"/>
      <w:marRight w:val="0"/>
      <w:marTop w:val="0"/>
      <w:marBottom w:val="0"/>
      <w:divBdr>
        <w:top w:val="none" w:sz="0" w:space="0" w:color="auto"/>
        <w:left w:val="none" w:sz="0" w:space="0" w:color="auto"/>
        <w:bottom w:val="none" w:sz="0" w:space="0" w:color="auto"/>
        <w:right w:val="none" w:sz="0" w:space="0" w:color="auto"/>
      </w:divBdr>
    </w:div>
    <w:div w:id="729619960">
      <w:bodyDiv w:val="1"/>
      <w:marLeft w:val="0"/>
      <w:marRight w:val="0"/>
      <w:marTop w:val="0"/>
      <w:marBottom w:val="0"/>
      <w:divBdr>
        <w:top w:val="none" w:sz="0" w:space="0" w:color="auto"/>
        <w:left w:val="none" w:sz="0" w:space="0" w:color="auto"/>
        <w:bottom w:val="none" w:sz="0" w:space="0" w:color="auto"/>
        <w:right w:val="none" w:sz="0" w:space="0" w:color="auto"/>
      </w:divBdr>
    </w:div>
    <w:div w:id="737673387">
      <w:bodyDiv w:val="1"/>
      <w:marLeft w:val="0"/>
      <w:marRight w:val="0"/>
      <w:marTop w:val="0"/>
      <w:marBottom w:val="0"/>
      <w:divBdr>
        <w:top w:val="none" w:sz="0" w:space="0" w:color="auto"/>
        <w:left w:val="none" w:sz="0" w:space="0" w:color="auto"/>
        <w:bottom w:val="none" w:sz="0" w:space="0" w:color="auto"/>
        <w:right w:val="none" w:sz="0" w:space="0" w:color="auto"/>
      </w:divBdr>
    </w:div>
    <w:div w:id="759646707">
      <w:bodyDiv w:val="1"/>
      <w:marLeft w:val="0"/>
      <w:marRight w:val="0"/>
      <w:marTop w:val="0"/>
      <w:marBottom w:val="0"/>
      <w:divBdr>
        <w:top w:val="none" w:sz="0" w:space="0" w:color="auto"/>
        <w:left w:val="none" w:sz="0" w:space="0" w:color="auto"/>
        <w:bottom w:val="none" w:sz="0" w:space="0" w:color="auto"/>
        <w:right w:val="none" w:sz="0" w:space="0" w:color="auto"/>
      </w:divBdr>
    </w:div>
    <w:div w:id="787088541">
      <w:bodyDiv w:val="1"/>
      <w:marLeft w:val="0"/>
      <w:marRight w:val="0"/>
      <w:marTop w:val="0"/>
      <w:marBottom w:val="0"/>
      <w:divBdr>
        <w:top w:val="none" w:sz="0" w:space="0" w:color="auto"/>
        <w:left w:val="none" w:sz="0" w:space="0" w:color="auto"/>
        <w:bottom w:val="none" w:sz="0" w:space="0" w:color="auto"/>
        <w:right w:val="none" w:sz="0" w:space="0" w:color="auto"/>
      </w:divBdr>
    </w:div>
    <w:div w:id="791167396">
      <w:bodyDiv w:val="1"/>
      <w:marLeft w:val="0"/>
      <w:marRight w:val="0"/>
      <w:marTop w:val="0"/>
      <w:marBottom w:val="0"/>
      <w:divBdr>
        <w:top w:val="none" w:sz="0" w:space="0" w:color="auto"/>
        <w:left w:val="none" w:sz="0" w:space="0" w:color="auto"/>
        <w:bottom w:val="none" w:sz="0" w:space="0" w:color="auto"/>
        <w:right w:val="none" w:sz="0" w:space="0" w:color="auto"/>
      </w:divBdr>
    </w:div>
    <w:div w:id="803426020">
      <w:bodyDiv w:val="1"/>
      <w:marLeft w:val="0"/>
      <w:marRight w:val="0"/>
      <w:marTop w:val="0"/>
      <w:marBottom w:val="0"/>
      <w:divBdr>
        <w:top w:val="none" w:sz="0" w:space="0" w:color="auto"/>
        <w:left w:val="none" w:sz="0" w:space="0" w:color="auto"/>
        <w:bottom w:val="none" w:sz="0" w:space="0" w:color="auto"/>
        <w:right w:val="none" w:sz="0" w:space="0" w:color="auto"/>
      </w:divBdr>
    </w:div>
    <w:div w:id="805440103">
      <w:bodyDiv w:val="1"/>
      <w:marLeft w:val="0"/>
      <w:marRight w:val="0"/>
      <w:marTop w:val="0"/>
      <w:marBottom w:val="0"/>
      <w:divBdr>
        <w:top w:val="none" w:sz="0" w:space="0" w:color="auto"/>
        <w:left w:val="none" w:sz="0" w:space="0" w:color="auto"/>
        <w:bottom w:val="none" w:sz="0" w:space="0" w:color="auto"/>
        <w:right w:val="none" w:sz="0" w:space="0" w:color="auto"/>
      </w:divBdr>
    </w:div>
    <w:div w:id="833107478">
      <w:bodyDiv w:val="1"/>
      <w:marLeft w:val="0"/>
      <w:marRight w:val="0"/>
      <w:marTop w:val="0"/>
      <w:marBottom w:val="0"/>
      <w:divBdr>
        <w:top w:val="none" w:sz="0" w:space="0" w:color="auto"/>
        <w:left w:val="none" w:sz="0" w:space="0" w:color="auto"/>
        <w:bottom w:val="none" w:sz="0" w:space="0" w:color="auto"/>
        <w:right w:val="none" w:sz="0" w:space="0" w:color="auto"/>
      </w:divBdr>
    </w:div>
    <w:div w:id="850996153">
      <w:bodyDiv w:val="1"/>
      <w:marLeft w:val="0"/>
      <w:marRight w:val="0"/>
      <w:marTop w:val="0"/>
      <w:marBottom w:val="0"/>
      <w:divBdr>
        <w:top w:val="none" w:sz="0" w:space="0" w:color="auto"/>
        <w:left w:val="none" w:sz="0" w:space="0" w:color="auto"/>
        <w:bottom w:val="none" w:sz="0" w:space="0" w:color="auto"/>
        <w:right w:val="none" w:sz="0" w:space="0" w:color="auto"/>
      </w:divBdr>
    </w:div>
    <w:div w:id="962466691">
      <w:bodyDiv w:val="1"/>
      <w:marLeft w:val="0"/>
      <w:marRight w:val="0"/>
      <w:marTop w:val="0"/>
      <w:marBottom w:val="0"/>
      <w:divBdr>
        <w:top w:val="none" w:sz="0" w:space="0" w:color="auto"/>
        <w:left w:val="none" w:sz="0" w:space="0" w:color="auto"/>
        <w:bottom w:val="none" w:sz="0" w:space="0" w:color="auto"/>
        <w:right w:val="none" w:sz="0" w:space="0" w:color="auto"/>
      </w:divBdr>
    </w:div>
    <w:div w:id="982927362">
      <w:bodyDiv w:val="1"/>
      <w:marLeft w:val="0"/>
      <w:marRight w:val="0"/>
      <w:marTop w:val="0"/>
      <w:marBottom w:val="0"/>
      <w:divBdr>
        <w:top w:val="none" w:sz="0" w:space="0" w:color="auto"/>
        <w:left w:val="none" w:sz="0" w:space="0" w:color="auto"/>
        <w:bottom w:val="none" w:sz="0" w:space="0" w:color="auto"/>
        <w:right w:val="none" w:sz="0" w:space="0" w:color="auto"/>
      </w:divBdr>
    </w:div>
    <w:div w:id="1035694436">
      <w:bodyDiv w:val="1"/>
      <w:marLeft w:val="0"/>
      <w:marRight w:val="0"/>
      <w:marTop w:val="0"/>
      <w:marBottom w:val="0"/>
      <w:divBdr>
        <w:top w:val="none" w:sz="0" w:space="0" w:color="auto"/>
        <w:left w:val="none" w:sz="0" w:space="0" w:color="auto"/>
        <w:bottom w:val="none" w:sz="0" w:space="0" w:color="auto"/>
        <w:right w:val="none" w:sz="0" w:space="0" w:color="auto"/>
      </w:divBdr>
    </w:div>
    <w:div w:id="1049112909">
      <w:bodyDiv w:val="1"/>
      <w:marLeft w:val="0"/>
      <w:marRight w:val="0"/>
      <w:marTop w:val="0"/>
      <w:marBottom w:val="0"/>
      <w:divBdr>
        <w:top w:val="none" w:sz="0" w:space="0" w:color="auto"/>
        <w:left w:val="none" w:sz="0" w:space="0" w:color="auto"/>
        <w:bottom w:val="none" w:sz="0" w:space="0" w:color="auto"/>
        <w:right w:val="none" w:sz="0" w:space="0" w:color="auto"/>
      </w:divBdr>
    </w:div>
    <w:div w:id="1059355252">
      <w:bodyDiv w:val="1"/>
      <w:marLeft w:val="0"/>
      <w:marRight w:val="0"/>
      <w:marTop w:val="0"/>
      <w:marBottom w:val="0"/>
      <w:divBdr>
        <w:top w:val="none" w:sz="0" w:space="0" w:color="auto"/>
        <w:left w:val="none" w:sz="0" w:space="0" w:color="auto"/>
        <w:bottom w:val="none" w:sz="0" w:space="0" w:color="auto"/>
        <w:right w:val="none" w:sz="0" w:space="0" w:color="auto"/>
      </w:divBdr>
    </w:div>
    <w:div w:id="1063483174">
      <w:bodyDiv w:val="1"/>
      <w:marLeft w:val="0"/>
      <w:marRight w:val="0"/>
      <w:marTop w:val="0"/>
      <w:marBottom w:val="0"/>
      <w:divBdr>
        <w:top w:val="none" w:sz="0" w:space="0" w:color="auto"/>
        <w:left w:val="none" w:sz="0" w:space="0" w:color="auto"/>
        <w:bottom w:val="none" w:sz="0" w:space="0" w:color="auto"/>
        <w:right w:val="none" w:sz="0" w:space="0" w:color="auto"/>
      </w:divBdr>
    </w:div>
    <w:div w:id="1074668161">
      <w:bodyDiv w:val="1"/>
      <w:marLeft w:val="0"/>
      <w:marRight w:val="0"/>
      <w:marTop w:val="0"/>
      <w:marBottom w:val="0"/>
      <w:divBdr>
        <w:top w:val="none" w:sz="0" w:space="0" w:color="auto"/>
        <w:left w:val="none" w:sz="0" w:space="0" w:color="auto"/>
        <w:bottom w:val="none" w:sz="0" w:space="0" w:color="auto"/>
        <w:right w:val="none" w:sz="0" w:space="0" w:color="auto"/>
      </w:divBdr>
    </w:div>
    <w:div w:id="1116100662">
      <w:bodyDiv w:val="1"/>
      <w:marLeft w:val="0"/>
      <w:marRight w:val="0"/>
      <w:marTop w:val="0"/>
      <w:marBottom w:val="0"/>
      <w:divBdr>
        <w:top w:val="none" w:sz="0" w:space="0" w:color="auto"/>
        <w:left w:val="none" w:sz="0" w:space="0" w:color="auto"/>
        <w:bottom w:val="none" w:sz="0" w:space="0" w:color="auto"/>
        <w:right w:val="none" w:sz="0" w:space="0" w:color="auto"/>
      </w:divBdr>
    </w:div>
    <w:div w:id="1122305330">
      <w:bodyDiv w:val="1"/>
      <w:marLeft w:val="0"/>
      <w:marRight w:val="0"/>
      <w:marTop w:val="0"/>
      <w:marBottom w:val="0"/>
      <w:divBdr>
        <w:top w:val="none" w:sz="0" w:space="0" w:color="auto"/>
        <w:left w:val="none" w:sz="0" w:space="0" w:color="auto"/>
        <w:bottom w:val="none" w:sz="0" w:space="0" w:color="auto"/>
        <w:right w:val="none" w:sz="0" w:space="0" w:color="auto"/>
      </w:divBdr>
    </w:div>
    <w:div w:id="1134713614">
      <w:bodyDiv w:val="1"/>
      <w:marLeft w:val="0"/>
      <w:marRight w:val="0"/>
      <w:marTop w:val="0"/>
      <w:marBottom w:val="0"/>
      <w:divBdr>
        <w:top w:val="none" w:sz="0" w:space="0" w:color="auto"/>
        <w:left w:val="none" w:sz="0" w:space="0" w:color="auto"/>
        <w:bottom w:val="none" w:sz="0" w:space="0" w:color="auto"/>
        <w:right w:val="none" w:sz="0" w:space="0" w:color="auto"/>
      </w:divBdr>
    </w:div>
    <w:div w:id="1174149602">
      <w:bodyDiv w:val="1"/>
      <w:marLeft w:val="0"/>
      <w:marRight w:val="0"/>
      <w:marTop w:val="0"/>
      <w:marBottom w:val="0"/>
      <w:divBdr>
        <w:top w:val="none" w:sz="0" w:space="0" w:color="auto"/>
        <w:left w:val="none" w:sz="0" w:space="0" w:color="auto"/>
        <w:bottom w:val="none" w:sz="0" w:space="0" w:color="auto"/>
        <w:right w:val="none" w:sz="0" w:space="0" w:color="auto"/>
      </w:divBdr>
    </w:div>
    <w:div w:id="1187866051">
      <w:bodyDiv w:val="1"/>
      <w:marLeft w:val="0"/>
      <w:marRight w:val="0"/>
      <w:marTop w:val="0"/>
      <w:marBottom w:val="0"/>
      <w:divBdr>
        <w:top w:val="none" w:sz="0" w:space="0" w:color="auto"/>
        <w:left w:val="none" w:sz="0" w:space="0" w:color="auto"/>
        <w:bottom w:val="none" w:sz="0" w:space="0" w:color="auto"/>
        <w:right w:val="none" w:sz="0" w:space="0" w:color="auto"/>
      </w:divBdr>
    </w:div>
    <w:div w:id="1194077263">
      <w:bodyDiv w:val="1"/>
      <w:marLeft w:val="0"/>
      <w:marRight w:val="0"/>
      <w:marTop w:val="0"/>
      <w:marBottom w:val="0"/>
      <w:divBdr>
        <w:top w:val="none" w:sz="0" w:space="0" w:color="auto"/>
        <w:left w:val="none" w:sz="0" w:space="0" w:color="auto"/>
        <w:bottom w:val="none" w:sz="0" w:space="0" w:color="auto"/>
        <w:right w:val="none" w:sz="0" w:space="0" w:color="auto"/>
      </w:divBdr>
    </w:div>
    <w:div w:id="1198153539">
      <w:bodyDiv w:val="1"/>
      <w:marLeft w:val="0"/>
      <w:marRight w:val="0"/>
      <w:marTop w:val="0"/>
      <w:marBottom w:val="0"/>
      <w:divBdr>
        <w:top w:val="none" w:sz="0" w:space="0" w:color="auto"/>
        <w:left w:val="none" w:sz="0" w:space="0" w:color="auto"/>
        <w:bottom w:val="none" w:sz="0" w:space="0" w:color="auto"/>
        <w:right w:val="none" w:sz="0" w:space="0" w:color="auto"/>
      </w:divBdr>
    </w:div>
    <w:div w:id="1199657397">
      <w:bodyDiv w:val="1"/>
      <w:marLeft w:val="0"/>
      <w:marRight w:val="0"/>
      <w:marTop w:val="0"/>
      <w:marBottom w:val="0"/>
      <w:divBdr>
        <w:top w:val="none" w:sz="0" w:space="0" w:color="auto"/>
        <w:left w:val="none" w:sz="0" w:space="0" w:color="auto"/>
        <w:bottom w:val="none" w:sz="0" w:space="0" w:color="auto"/>
        <w:right w:val="none" w:sz="0" w:space="0" w:color="auto"/>
      </w:divBdr>
    </w:div>
    <w:div w:id="1219709664">
      <w:bodyDiv w:val="1"/>
      <w:marLeft w:val="0"/>
      <w:marRight w:val="0"/>
      <w:marTop w:val="0"/>
      <w:marBottom w:val="0"/>
      <w:divBdr>
        <w:top w:val="none" w:sz="0" w:space="0" w:color="auto"/>
        <w:left w:val="none" w:sz="0" w:space="0" w:color="auto"/>
        <w:bottom w:val="none" w:sz="0" w:space="0" w:color="auto"/>
        <w:right w:val="none" w:sz="0" w:space="0" w:color="auto"/>
      </w:divBdr>
    </w:div>
    <w:div w:id="1234507407">
      <w:bodyDiv w:val="1"/>
      <w:marLeft w:val="0"/>
      <w:marRight w:val="0"/>
      <w:marTop w:val="0"/>
      <w:marBottom w:val="0"/>
      <w:divBdr>
        <w:top w:val="none" w:sz="0" w:space="0" w:color="auto"/>
        <w:left w:val="none" w:sz="0" w:space="0" w:color="auto"/>
        <w:bottom w:val="none" w:sz="0" w:space="0" w:color="auto"/>
        <w:right w:val="none" w:sz="0" w:space="0" w:color="auto"/>
      </w:divBdr>
    </w:div>
    <w:div w:id="1250120267">
      <w:bodyDiv w:val="1"/>
      <w:marLeft w:val="0"/>
      <w:marRight w:val="0"/>
      <w:marTop w:val="0"/>
      <w:marBottom w:val="0"/>
      <w:divBdr>
        <w:top w:val="none" w:sz="0" w:space="0" w:color="auto"/>
        <w:left w:val="none" w:sz="0" w:space="0" w:color="auto"/>
        <w:bottom w:val="none" w:sz="0" w:space="0" w:color="auto"/>
        <w:right w:val="none" w:sz="0" w:space="0" w:color="auto"/>
      </w:divBdr>
    </w:div>
    <w:div w:id="1254315437">
      <w:bodyDiv w:val="1"/>
      <w:marLeft w:val="0"/>
      <w:marRight w:val="0"/>
      <w:marTop w:val="0"/>
      <w:marBottom w:val="0"/>
      <w:divBdr>
        <w:top w:val="none" w:sz="0" w:space="0" w:color="auto"/>
        <w:left w:val="none" w:sz="0" w:space="0" w:color="auto"/>
        <w:bottom w:val="none" w:sz="0" w:space="0" w:color="auto"/>
        <w:right w:val="none" w:sz="0" w:space="0" w:color="auto"/>
      </w:divBdr>
    </w:div>
    <w:div w:id="1262839976">
      <w:bodyDiv w:val="1"/>
      <w:marLeft w:val="0"/>
      <w:marRight w:val="0"/>
      <w:marTop w:val="0"/>
      <w:marBottom w:val="0"/>
      <w:divBdr>
        <w:top w:val="none" w:sz="0" w:space="0" w:color="auto"/>
        <w:left w:val="none" w:sz="0" w:space="0" w:color="auto"/>
        <w:bottom w:val="none" w:sz="0" w:space="0" w:color="auto"/>
        <w:right w:val="none" w:sz="0" w:space="0" w:color="auto"/>
      </w:divBdr>
    </w:div>
    <w:div w:id="1282226486">
      <w:bodyDiv w:val="1"/>
      <w:marLeft w:val="0"/>
      <w:marRight w:val="0"/>
      <w:marTop w:val="0"/>
      <w:marBottom w:val="0"/>
      <w:divBdr>
        <w:top w:val="none" w:sz="0" w:space="0" w:color="auto"/>
        <w:left w:val="none" w:sz="0" w:space="0" w:color="auto"/>
        <w:bottom w:val="none" w:sz="0" w:space="0" w:color="auto"/>
        <w:right w:val="none" w:sz="0" w:space="0" w:color="auto"/>
      </w:divBdr>
    </w:div>
    <w:div w:id="1308628658">
      <w:bodyDiv w:val="1"/>
      <w:marLeft w:val="0"/>
      <w:marRight w:val="0"/>
      <w:marTop w:val="0"/>
      <w:marBottom w:val="0"/>
      <w:divBdr>
        <w:top w:val="none" w:sz="0" w:space="0" w:color="auto"/>
        <w:left w:val="none" w:sz="0" w:space="0" w:color="auto"/>
        <w:bottom w:val="none" w:sz="0" w:space="0" w:color="auto"/>
        <w:right w:val="none" w:sz="0" w:space="0" w:color="auto"/>
      </w:divBdr>
    </w:div>
    <w:div w:id="1317806323">
      <w:bodyDiv w:val="1"/>
      <w:marLeft w:val="0"/>
      <w:marRight w:val="0"/>
      <w:marTop w:val="0"/>
      <w:marBottom w:val="0"/>
      <w:divBdr>
        <w:top w:val="none" w:sz="0" w:space="0" w:color="auto"/>
        <w:left w:val="none" w:sz="0" w:space="0" w:color="auto"/>
        <w:bottom w:val="none" w:sz="0" w:space="0" w:color="auto"/>
        <w:right w:val="none" w:sz="0" w:space="0" w:color="auto"/>
      </w:divBdr>
    </w:div>
    <w:div w:id="1335299287">
      <w:bodyDiv w:val="1"/>
      <w:marLeft w:val="0"/>
      <w:marRight w:val="0"/>
      <w:marTop w:val="0"/>
      <w:marBottom w:val="0"/>
      <w:divBdr>
        <w:top w:val="none" w:sz="0" w:space="0" w:color="auto"/>
        <w:left w:val="none" w:sz="0" w:space="0" w:color="auto"/>
        <w:bottom w:val="none" w:sz="0" w:space="0" w:color="auto"/>
        <w:right w:val="none" w:sz="0" w:space="0" w:color="auto"/>
      </w:divBdr>
    </w:div>
    <w:div w:id="1355351703">
      <w:bodyDiv w:val="1"/>
      <w:marLeft w:val="0"/>
      <w:marRight w:val="0"/>
      <w:marTop w:val="0"/>
      <w:marBottom w:val="0"/>
      <w:divBdr>
        <w:top w:val="none" w:sz="0" w:space="0" w:color="auto"/>
        <w:left w:val="none" w:sz="0" w:space="0" w:color="auto"/>
        <w:bottom w:val="none" w:sz="0" w:space="0" w:color="auto"/>
        <w:right w:val="none" w:sz="0" w:space="0" w:color="auto"/>
      </w:divBdr>
    </w:div>
    <w:div w:id="1357273721">
      <w:bodyDiv w:val="1"/>
      <w:marLeft w:val="0"/>
      <w:marRight w:val="0"/>
      <w:marTop w:val="0"/>
      <w:marBottom w:val="0"/>
      <w:divBdr>
        <w:top w:val="none" w:sz="0" w:space="0" w:color="auto"/>
        <w:left w:val="none" w:sz="0" w:space="0" w:color="auto"/>
        <w:bottom w:val="none" w:sz="0" w:space="0" w:color="auto"/>
        <w:right w:val="none" w:sz="0" w:space="0" w:color="auto"/>
      </w:divBdr>
    </w:div>
    <w:div w:id="1375928344">
      <w:bodyDiv w:val="1"/>
      <w:marLeft w:val="0"/>
      <w:marRight w:val="0"/>
      <w:marTop w:val="0"/>
      <w:marBottom w:val="0"/>
      <w:divBdr>
        <w:top w:val="none" w:sz="0" w:space="0" w:color="auto"/>
        <w:left w:val="none" w:sz="0" w:space="0" w:color="auto"/>
        <w:bottom w:val="none" w:sz="0" w:space="0" w:color="auto"/>
        <w:right w:val="none" w:sz="0" w:space="0" w:color="auto"/>
      </w:divBdr>
    </w:div>
    <w:div w:id="1377002346">
      <w:bodyDiv w:val="1"/>
      <w:marLeft w:val="0"/>
      <w:marRight w:val="0"/>
      <w:marTop w:val="0"/>
      <w:marBottom w:val="0"/>
      <w:divBdr>
        <w:top w:val="none" w:sz="0" w:space="0" w:color="auto"/>
        <w:left w:val="none" w:sz="0" w:space="0" w:color="auto"/>
        <w:bottom w:val="none" w:sz="0" w:space="0" w:color="auto"/>
        <w:right w:val="none" w:sz="0" w:space="0" w:color="auto"/>
      </w:divBdr>
    </w:div>
    <w:div w:id="1412896614">
      <w:bodyDiv w:val="1"/>
      <w:marLeft w:val="0"/>
      <w:marRight w:val="0"/>
      <w:marTop w:val="0"/>
      <w:marBottom w:val="0"/>
      <w:divBdr>
        <w:top w:val="none" w:sz="0" w:space="0" w:color="auto"/>
        <w:left w:val="none" w:sz="0" w:space="0" w:color="auto"/>
        <w:bottom w:val="none" w:sz="0" w:space="0" w:color="auto"/>
        <w:right w:val="none" w:sz="0" w:space="0" w:color="auto"/>
      </w:divBdr>
    </w:div>
    <w:div w:id="1417481052">
      <w:bodyDiv w:val="1"/>
      <w:marLeft w:val="0"/>
      <w:marRight w:val="0"/>
      <w:marTop w:val="0"/>
      <w:marBottom w:val="0"/>
      <w:divBdr>
        <w:top w:val="none" w:sz="0" w:space="0" w:color="auto"/>
        <w:left w:val="none" w:sz="0" w:space="0" w:color="auto"/>
        <w:bottom w:val="none" w:sz="0" w:space="0" w:color="auto"/>
        <w:right w:val="none" w:sz="0" w:space="0" w:color="auto"/>
      </w:divBdr>
    </w:div>
    <w:div w:id="1421680817">
      <w:bodyDiv w:val="1"/>
      <w:marLeft w:val="0"/>
      <w:marRight w:val="0"/>
      <w:marTop w:val="0"/>
      <w:marBottom w:val="0"/>
      <w:divBdr>
        <w:top w:val="none" w:sz="0" w:space="0" w:color="auto"/>
        <w:left w:val="none" w:sz="0" w:space="0" w:color="auto"/>
        <w:bottom w:val="none" w:sz="0" w:space="0" w:color="auto"/>
        <w:right w:val="none" w:sz="0" w:space="0" w:color="auto"/>
      </w:divBdr>
    </w:div>
    <w:div w:id="1440874971">
      <w:bodyDiv w:val="1"/>
      <w:marLeft w:val="0"/>
      <w:marRight w:val="0"/>
      <w:marTop w:val="0"/>
      <w:marBottom w:val="0"/>
      <w:divBdr>
        <w:top w:val="none" w:sz="0" w:space="0" w:color="auto"/>
        <w:left w:val="none" w:sz="0" w:space="0" w:color="auto"/>
        <w:bottom w:val="none" w:sz="0" w:space="0" w:color="auto"/>
        <w:right w:val="none" w:sz="0" w:space="0" w:color="auto"/>
      </w:divBdr>
    </w:div>
    <w:div w:id="1460496091">
      <w:bodyDiv w:val="1"/>
      <w:marLeft w:val="0"/>
      <w:marRight w:val="0"/>
      <w:marTop w:val="0"/>
      <w:marBottom w:val="0"/>
      <w:divBdr>
        <w:top w:val="none" w:sz="0" w:space="0" w:color="auto"/>
        <w:left w:val="none" w:sz="0" w:space="0" w:color="auto"/>
        <w:bottom w:val="none" w:sz="0" w:space="0" w:color="auto"/>
        <w:right w:val="none" w:sz="0" w:space="0" w:color="auto"/>
      </w:divBdr>
    </w:div>
    <w:div w:id="1474450079">
      <w:bodyDiv w:val="1"/>
      <w:marLeft w:val="0"/>
      <w:marRight w:val="0"/>
      <w:marTop w:val="0"/>
      <w:marBottom w:val="0"/>
      <w:divBdr>
        <w:top w:val="none" w:sz="0" w:space="0" w:color="auto"/>
        <w:left w:val="none" w:sz="0" w:space="0" w:color="auto"/>
        <w:bottom w:val="none" w:sz="0" w:space="0" w:color="auto"/>
        <w:right w:val="none" w:sz="0" w:space="0" w:color="auto"/>
      </w:divBdr>
    </w:div>
    <w:div w:id="1502818132">
      <w:bodyDiv w:val="1"/>
      <w:marLeft w:val="0"/>
      <w:marRight w:val="0"/>
      <w:marTop w:val="0"/>
      <w:marBottom w:val="0"/>
      <w:divBdr>
        <w:top w:val="none" w:sz="0" w:space="0" w:color="auto"/>
        <w:left w:val="none" w:sz="0" w:space="0" w:color="auto"/>
        <w:bottom w:val="none" w:sz="0" w:space="0" w:color="auto"/>
        <w:right w:val="none" w:sz="0" w:space="0" w:color="auto"/>
      </w:divBdr>
    </w:div>
    <w:div w:id="1546789300">
      <w:bodyDiv w:val="1"/>
      <w:marLeft w:val="0"/>
      <w:marRight w:val="0"/>
      <w:marTop w:val="0"/>
      <w:marBottom w:val="0"/>
      <w:divBdr>
        <w:top w:val="none" w:sz="0" w:space="0" w:color="auto"/>
        <w:left w:val="none" w:sz="0" w:space="0" w:color="auto"/>
        <w:bottom w:val="none" w:sz="0" w:space="0" w:color="auto"/>
        <w:right w:val="none" w:sz="0" w:space="0" w:color="auto"/>
      </w:divBdr>
    </w:div>
    <w:div w:id="1550998950">
      <w:bodyDiv w:val="1"/>
      <w:marLeft w:val="0"/>
      <w:marRight w:val="0"/>
      <w:marTop w:val="0"/>
      <w:marBottom w:val="0"/>
      <w:divBdr>
        <w:top w:val="none" w:sz="0" w:space="0" w:color="auto"/>
        <w:left w:val="none" w:sz="0" w:space="0" w:color="auto"/>
        <w:bottom w:val="none" w:sz="0" w:space="0" w:color="auto"/>
        <w:right w:val="none" w:sz="0" w:space="0" w:color="auto"/>
      </w:divBdr>
    </w:div>
    <w:div w:id="1559709964">
      <w:bodyDiv w:val="1"/>
      <w:marLeft w:val="0"/>
      <w:marRight w:val="0"/>
      <w:marTop w:val="0"/>
      <w:marBottom w:val="0"/>
      <w:divBdr>
        <w:top w:val="none" w:sz="0" w:space="0" w:color="auto"/>
        <w:left w:val="none" w:sz="0" w:space="0" w:color="auto"/>
        <w:bottom w:val="none" w:sz="0" w:space="0" w:color="auto"/>
        <w:right w:val="none" w:sz="0" w:space="0" w:color="auto"/>
      </w:divBdr>
    </w:div>
    <w:div w:id="1606497330">
      <w:bodyDiv w:val="1"/>
      <w:marLeft w:val="0"/>
      <w:marRight w:val="0"/>
      <w:marTop w:val="0"/>
      <w:marBottom w:val="0"/>
      <w:divBdr>
        <w:top w:val="none" w:sz="0" w:space="0" w:color="auto"/>
        <w:left w:val="none" w:sz="0" w:space="0" w:color="auto"/>
        <w:bottom w:val="none" w:sz="0" w:space="0" w:color="auto"/>
        <w:right w:val="none" w:sz="0" w:space="0" w:color="auto"/>
      </w:divBdr>
    </w:div>
    <w:div w:id="1629160077">
      <w:bodyDiv w:val="1"/>
      <w:marLeft w:val="0"/>
      <w:marRight w:val="0"/>
      <w:marTop w:val="0"/>
      <w:marBottom w:val="0"/>
      <w:divBdr>
        <w:top w:val="none" w:sz="0" w:space="0" w:color="auto"/>
        <w:left w:val="none" w:sz="0" w:space="0" w:color="auto"/>
        <w:bottom w:val="none" w:sz="0" w:space="0" w:color="auto"/>
        <w:right w:val="none" w:sz="0" w:space="0" w:color="auto"/>
      </w:divBdr>
    </w:div>
    <w:div w:id="1637837321">
      <w:bodyDiv w:val="1"/>
      <w:marLeft w:val="0"/>
      <w:marRight w:val="0"/>
      <w:marTop w:val="0"/>
      <w:marBottom w:val="0"/>
      <w:divBdr>
        <w:top w:val="none" w:sz="0" w:space="0" w:color="auto"/>
        <w:left w:val="none" w:sz="0" w:space="0" w:color="auto"/>
        <w:bottom w:val="none" w:sz="0" w:space="0" w:color="auto"/>
        <w:right w:val="none" w:sz="0" w:space="0" w:color="auto"/>
      </w:divBdr>
    </w:div>
    <w:div w:id="1681277011">
      <w:bodyDiv w:val="1"/>
      <w:marLeft w:val="0"/>
      <w:marRight w:val="0"/>
      <w:marTop w:val="0"/>
      <w:marBottom w:val="0"/>
      <w:divBdr>
        <w:top w:val="none" w:sz="0" w:space="0" w:color="auto"/>
        <w:left w:val="none" w:sz="0" w:space="0" w:color="auto"/>
        <w:bottom w:val="none" w:sz="0" w:space="0" w:color="auto"/>
        <w:right w:val="none" w:sz="0" w:space="0" w:color="auto"/>
      </w:divBdr>
    </w:div>
    <w:div w:id="1708141464">
      <w:bodyDiv w:val="1"/>
      <w:marLeft w:val="0"/>
      <w:marRight w:val="0"/>
      <w:marTop w:val="0"/>
      <w:marBottom w:val="0"/>
      <w:divBdr>
        <w:top w:val="none" w:sz="0" w:space="0" w:color="auto"/>
        <w:left w:val="none" w:sz="0" w:space="0" w:color="auto"/>
        <w:bottom w:val="none" w:sz="0" w:space="0" w:color="auto"/>
        <w:right w:val="none" w:sz="0" w:space="0" w:color="auto"/>
      </w:divBdr>
    </w:div>
    <w:div w:id="1763574480">
      <w:bodyDiv w:val="1"/>
      <w:marLeft w:val="0"/>
      <w:marRight w:val="0"/>
      <w:marTop w:val="0"/>
      <w:marBottom w:val="0"/>
      <w:divBdr>
        <w:top w:val="none" w:sz="0" w:space="0" w:color="auto"/>
        <w:left w:val="none" w:sz="0" w:space="0" w:color="auto"/>
        <w:bottom w:val="none" w:sz="0" w:space="0" w:color="auto"/>
        <w:right w:val="none" w:sz="0" w:space="0" w:color="auto"/>
      </w:divBdr>
    </w:div>
    <w:div w:id="1826824382">
      <w:bodyDiv w:val="1"/>
      <w:marLeft w:val="0"/>
      <w:marRight w:val="0"/>
      <w:marTop w:val="0"/>
      <w:marBottom w:val="0"/>
      <w:divBdr>
        <w:top w:val="none" w:sz="0" w:space="0" w:color="auto"/>
        <w:left w:val="none" w:sz="0" w:space="0" w:color="auto"/>
        <w:bottom w:val="none" w:sz="0" w:space="0" w:color="auto"/>
        <w:right w:val="none" w:sz="0" w:space="0" w:color="auto"/>
      </w:divBdr>
    </w:div>
    <w:div w:id="1836334380">
      <w:bodyDiv w:val="1"/>
      <w:marLeft w:val="0"/>
      <w:marRight w:val="0"/>
      <w:marTop w:val="0"/>
      <w:marBottom w:val="0"/>
      <w:divBdr>
        <w:top w:val="none" w:sz="0" w:space="0" w:color="auto"/>
        <w:left w:val="none" w:sz="0" w:space="0" w:color="auto"/>
        <w:bottom w:val="none" w:sz="0" w:space="0" w:color="auto"/>
        <w:right w:val="none" w:sz="0" w:space="0" w:color="auto"/>
      </w:divBdr>
    </w:div>
    <w:div w:id="1836916761">
      <w:bodyDiv w:val="1"/>
      <w:marLeft w:val="0"/>
      <w:marRight w:val="0"/>
      <w:marTop w:val="0"/>
      <w:marBottom w:val="0"/>
      <w:divBdr>
        <w:top w:val="none" w:sz="0" w:space="0" w:color="auto"/>
        <w:left w:val="none" w:sz="0" w:space="0" w:color="auto"/>
        <w:bottom w:val="none" w:sz="0" w:space="0" w:color="auto"/>
        <w:right w:val="none" w:sz="0" w:space="0" w:color="auto"/>
      </w:divBdr>
    </w:div>
    <w:div w:id="1899896923">
      <w:bodyDiv w:val="1"/>
      <w:marLeft w:val="0"/>
      <w:marRight w:val="0"/>
      <w:marTop w:val="0"/>
      <w:marBottom w:val="0"/>
      <w:divBdr>
        <w:top w:val="none" w:sz="0" w:space="0" w:color="auto"/>
        <w:left w:val="none" w:sz="0" w:space="0" w:color="auto"/>
        <w:bottom w:val="none" w:sz="0" w:space="0" w:color="auto"/>
        <w:right w:val="none" w:sz="0" w:space="0" w:color="auto"/>
      </w:divBdr>
    </w:div>
    <w:div w:id="1908690525">
      <w:bodyDiv w:val="1"/>
      <w:marLeft w:val="0"/>
      <w:marRight w:val="0"/>
      <w:marTop w:val="0"/>
      <w:marBottom w:val="0"/>
      <w:divBdr>
        <w:top w:val="none" w:sz="0" w:space="0" w:color="auto"/>
        <w:left w:val="none" w:sz="0" w:space="0" w:color="auto"/>
        <w:bottom w:val="none" w:sz="0" w:space="0" w:color="auto"/>
        <w:right w:val="none" w:sz="0" w:space="0" w:color="auto"/>
      </w:divBdr>
    </w:div>
    <w:div w:id="1925606894">
      <w:bodyDiv w:val="1"/>
      <w:marLeft w:val="0"/>
      <w:marRight w:val="0"/>
      <w:marTop w:val="0"/>
      <w:marBottom w:val="0"/>
      <w:divBdr>
        <w:top w:val="none" w:sz="0" w:space="0" w:color="auto"/>
        <w:left w:val="none" w:sz="0" w:space="0" w:color="auto"/>
        <w:bottom w:val="none" w:sz="0" w:space="0" w:color="auto"/>
        <w:right w:val="none" w:sz="0" w:space="0" w:color="auto"/>
      </w:divBdr>
    </w:div>
    <w:div w:id="1945264169">
      <w:bodyDiv w:val="1"/>
      <w:marLeft w:val="0"/>
      <w:marRight w:val="0"/>
      <w:marTop w:val="0"/>
      <w:marBottom w:val="0"/>
      <w:divBdr>
        <w:top w:val="none" w:sz="0" w:space="0" w:color="auto"/>
        <w:left w:val="none" w:sz="0" w:space="0" w:color="auto"/>
        <w:bottom w:val="none" w:sz="0" w:space="0" w:color="auto"/>
        <w:right w:val="none" w:sz="0" w:space="0" w:color="auto"/>
      </w:divBdr>
    </w:div>
    <w:div w:id="1955475305">
      <w:bodyDiv w:val="1"/>
      <w:marLeft w:val="0"/>
      <w:marRight w:val="0"/>
      <w:marTop w:val="0"/>
      <w:marBottom w:val="0"/>
      <w:divBdr>
        <w:top w:val="none" w:sz="0" w:space="0" w:color="auto"/>
        <w:left w:val="none" w:sz="0" w:space="0" w:color="auto"/>
        <w:bottom w:val="none" w:sz="0" w:space="0" w:color="auto"/>
        <w:right w:val="none" w:sz="0" w:space="0" w:color="auto"/>
      </w:divBdr>
    </w:div>
    <w:div w:id="1984769220">
      <w:bodyDiv w:val="1"/>
      <w:marLeft w:val="0"/>
      <w:marRight w:val="0"/>
      <w:marTop w:val="0"/>
      <w:marBottom w:val="0"/>
      <w:divBdr>
        <w:top w:val="none" w:sz="0" w:space="0" w:color="auto"/>
        <w:left w:val="none" w:sz="0" w:space="0" w:color="auto"/>
        <w:bottom w:val="none" w:sz="0" w:space="0" w:color="auto"/>
        <w:right w:val="none" w:sz="0" w:space="0" w:color="auto"/>
      </w:divBdr>
    </w:div>
    <w:div w:id="2003704572">
      <w:bodyDiv w:val="1"/>
      <w:marLeft w:val="0"/>
      <w:marRight w:val="0"/>
      <w:marTop w:val="0"/>
      <w:marBottom w:val="0"/>
      <w:divBdr>
        <w:top w:val="none" w:sz="0" w:space="0" w:color="auto"/>
        <w:left w:val="none" w:sz="0" w:space="0" w:color="auto"/>
        <w:bottom w:val="none" w:sz="0" w:space="0" w:color="auto"/>
        <w:right w:val="none" w:sz="0" w:space="0" w:color="auto"/>
      </w:divBdr>
    </w:div>
    <w:div w:id="2037654181">
      <w:bodyDiv w:val="1"/>
      <w:marLeft w:val="0"/>
      <w:marRight w:val="0"/>
      <w:marTop w:val="0"/>
      <w:marBottom w:val="0"/>
      <w:divBdr>
        <w:top w:val="none" w:sz="0" w:space="0" w:color="auto"/>
        <w:left w:val="none" w:sz="0" w:space="0" w:color="auto"/>
        <w:bottom w:val="none" w:sz="0" w:space="0" w:color="auto"/>
        <w:right w:val="none" w:sz="0" w:space="0" w:color="auto"/>
      </w:divBdr>
    </w:div>
    <w:div w:id="2044667951">
      <w:bodyDiv w:val="1"/>
      <w:marLeft w:val="0"/>
      <w:marRight w:val="0"/>
      <w:marTop w:val="0"/>
      <w:marBottom w:val="0"/>
      <w:divBdr>
        <w:top w:val="none" w:sz="0" w:space="0" w:color="auto"/>
        <w:left w:val="none" w:sz="0" w:space="0" w:color="auto"/>
        <w:bottom w:val="none" w:sz="0" w:space="0" w:color="auto"/>
        <w:right w:val="none" w:sz="0" w:space="0" w:color="auto"/>
      </w:divBdr>
    </w:div>
    <w:div w:id="2056929605">
      <w:bodyDiv w:val="1"/>
      <w:marLeft w:val="0"/>
      <w:marRight w:val="0"/>
      <w:marTop w:val="0"/>
      <w:marBottom w:val="0"/>
      <w:divBdr>
        <w:top w:val="none" w:sz="0" w:space="0" w:color="auto"/>
        <w:left w:val="none" w:sz="0" w:space="0" w:color="auto"/>
        <w:bottom w:val="none" w:sz="0" w:space="0" w:color="auto"/>
        <w:right w:val="none" w:sz="0" w:space="0" w:color="auto"/>
      </w:divBdr>
    </w:div>
    <w:div w:id="2064519929">
      <w:bodyDiv w:val="1"/>
      <w:marLeft w:val="0"/>
      <w:marRight w:val="0"/>
      <w:marTop w:val="0"/>
      <w:marBottom w:val="0"/>
      <w:divBdr>
        <w:top w:val="none" w:sz="0" w:space="0" w:color="auto"/>
        <w:left w:val="none" w:sz="0" w:space="0" w:color="auto"/>
        <w:bottom w:val="none" w:sz="0" w:space="0" w:color="auto"/>
        <w:right w:val="none" w:sz="0" w:space="0" w:color="auto"/>
      </w:divBdr>
    </w:div>
    <w:div w:id="2081709711">
      <w:bodyDiv w:val="1"/>
      <w:marLeft w:val="0"/>
      <w:marRight w:val="0"/>
      <w:marTop w:val="0"/>
      <w:marBottom w:val="0"/>
      <w:divBdr>
        <w:top w:val="none" w:sz="0" w:space="0" w:color="auto"/>
        <w:left w:val="none" w:sz="0" w:space="0" w:color="auto"/>
        <w:bottom w:val="none" w:sz="0" w:space="0" w:color="auto"/>
        <w:right w:val="none" w:sz="0" w:space="0" w:color="auto"/>
      </w:divBdr>
    </w:div>
    <w:div w:id="2127501158">
      <w:bodyDiv w:val="1"/>
      <w:marLeft w:val="0"/>
      <w:marRight w:val="0"/>
      <w:marTop w:val="0"/>
      <w:marBottom w:val="0"/>
      <w:divBdr>
        <w:top w:val="none" w:sz="0" w:space="0" w:color="auto"/>
        <w:left w:val="none" w:sz="0" w:space="0" w:color="auto"/>
        <w:bottom w:val="none" w:sz="0" w:space="0" w:color="auto"/>
        <w:right w:val="none" w:sz="0" w:space="0" w:color="auto"/>
      </w:divBdr>
    </w:div>
    <w:div w:id="2131973330">
      <w:bodyDiv w:val="1"/>
      <w:marLeft w:val="0"/>
      <w:marRight w:val="0"/>
      <w:marTop w:val="0"/>
      <w:marBottom w:val="0"/>
      <w:divBdr>
        <w:top w:val="none" w:sz="0" w:space="0" w:color="auto"/>
        <w:left w:val="none" w:sz="0" w:space="0" w:color="auto"/>
        <w:bottom w:val="none" w:sz="0" w:space="0" w:color="auto"/>
        <w:right w:val="none" w:sz="0" w:space="0" w:color="auto"/>
      </w:divBdr>
    </w:div>
    <w:div w:id="213263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ge5.ro/App/Document/ge3dgmzuhazta/hotararea-nr-9-2025-privind-modul-de-promovare-distribuire-publicare-sau-editare-a-materialelor-publicitare-politice-utilizate-in-campania-electorala-la-alegerile-pentru-presedintele-romaniei-din-anul?pid=611415239&amp;d=2025-03-31" TargetMode="External"/><Relationship Id="rId5" Type="http://schemas.openxmlformats.org/officeDocument/2006/relationships/hyperlink" Target="mailto:sg@usr.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4698</Words>
  <Characters>26781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DCFPPCE</dc:creator>
  <cp:keywords/>
  <dc:description/>
  <cp:lastModifiedBy>Mihai Ionut Roibu</cp:lastModifiedBy>
  <cp:revision>10</cp:revision>
  <dcterms:created xsi:type="dcterms:W3CDTF">2025-04-08T10:54:00Z</dcterms:created>
  <dcterms:modified xsi:type="dcterms:W3CDTF">2025-04-11T09:42:00Z</dcterms:modified>
</cp:coreProperties>
</file>